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63871" w14:textId="77777777" w:rsidR="00922714" w:rsidRPr="004148F0" w:rsidRDefault="00922714" w:rsidP="00922714">
      <w:pPr>
        <w:autoSpaceDE w:val="0"/>
        <w:autoSpaceDN w:val="0"/>
        <w:adjustRightInd w:val="0"/>
        <w:spacing w:after="0" w:line="240" w:lineRule="auto"/>
        <w:jc w:val="center"/>
        <w:rPr>
          <w:rFonts w:ascii="Times New Roman" w:hAnsi="Times New Roman" w:cs="Times New Roman"/>
          <w:sz w:val="24"/>
          <w:szCs w:val="24"/>
          <w:lang w:val="en-GB"/>
        </w:rPr>
      </w:pPr>
    </w:p>
    <w:p w14:paraId="397F5C6B" w14:textId="77777777" w:rsidR="00922714" w:rsidRPr="004148F0" w:rsidRDefault="00922714" w:rsidP="00922714">
      <w:pPr>
        <w:autoSpaceDE w:val="0"/>
        <w:autoSpaceDN w:val="0"/>
        <w:adjustRightInd w:val="0"/>
        <w:spacing w:after="0" w:line="240" w:lineRule="auto"/>
        <w:jc w:val="center"/>
        <w:rPr>
          <w:rFonts w:ascii="Times New Roman" w:hAnsi="Times New Roman" w:cs="Times New Roman"/>
          <w:sz w:val="24"/>
          <w:szCs w:val="24"/>
          <w:lang w:val="en-GB"/>
        </w:rPr>
      </w:pPr>
    </w:p>
    <w:p w14:paraId="527AD269" w14:textId="77777777" w:rsidR="00922714" w:rsidRPr="00417F43" w:rsidRDefault="00922714" w:rsidP="00922714">
      <w:pPr>
        <w:autoSpaceDE w:val="0"/>
        <w:autoSpaceDN w:val="0"/>
        <w:adjustRightInd w:val="0"/>
        <w:spacing w:after="0" w:line="240" w:lineRule="auto"/>
        <w:jc w:val="center"/>
        <w:rPr>
          <w:rFonts w:ascii="Times New Roman" w:hAnsi="Times New Roman" w:cs="Times New Roman"/>
          <w:b/>
          <w:sz w:val="32"/>
          <w:szCs w:val="24"/>
          <w:lang w:val="en-GB"/>
        </w:rPr>
      </w:pPr>
      <w:r w:rsidRPr="00417F43">
        <w:rPr>
          <w:rFonts w:ascii="Times New Roman" w:hAnsi="Times New Roman" w:cs="Times New Roman"/>
          <w:b/>
          <w:sz w:val="32"/>
          <w:szCs w:val="24"/>
          <w:lang w:val="en-GB"/>
        </w:rPr>
        <w:t>STUDENT AGREEMENT</w:t>
      </w:r>
    </w:p>
    <w:p w14:paraId="4CE6F75C" w14:textId="77777777" w:rsidR="00922714" w:rsidRPr="00417F43" w:rsidRDefault="00922714" w:rsidP="00922714">
      <w:pPr>
        <w:autoSpaceDE w:val="0"/>
        <w:autoSpaceDN w:val="0"/>
        <w:adjustRightInd w:val="0"/>
        <w:spacing w:after="0" w:line="240" w:lineRule="auto"/>
        <w:jc w:val="center"/>
        <w:rPr>
          <w:rFonts w:ascii="Times New Roman" w:hAnsi="Times New Roman" w:cs="Times New Roman"/>
          <w:b/>
          <w:sz w:val="32"/>
          <w:szCs w:val="24"/>
          <w:lang w:val="en-GB"/>
        </w:rPr>
      </w:pPr>
      <w:r w:rsidRPr="00417F43">
        <w:rPr>
          <w:rFonts w:ascii="Times New Roman" w:hAnsi="Times New Roman" w:cs="Times New Roman"/>
          <w:b/>
          <w:sz w:val="32"/>
          <w:szCs w:val="24"/>
          <w:lang w:val="en-GB"/>
        </w:rPr>
        <w:t xml:space="preserve">Erasmus Mundus Joint Master Degree in Chemical </w:t>
      </w:r>
      <w:proofErr w:type="spellStart"/>
      <w:r w:rsidRPr="00417F43">
        <w:rPr>
          <w:rFonts w:ascii="Times New Roman" w:hAnsi="Times New Roman" w:cs="Times New Roman"/>
          <w:b/>
          <w:sz w:val="32"/>
          <w:szCs w:val="24"/>
          <w:lang w:val="en-GB"/>
        </w:rPr>
        <w:t>NanoEngineering</w:t>
      </w:r>
      <w:proofErr w:type="spellEnd"/>
    </w:p>
    <w:p w14:paraId="53AC6FDE" w14:textId="77777777" w:rsidR="00922714" w:rsidRPr="004148F0" w:rsidRDefault="00922714" w:rsidP="00922714">
      <w:pPr>
        <w:autoSpaceDE w:val="0"/>
        <w:autoSpaceDN w:val="0"/>
        <w:adjustRightInd w:val="0"/>
        <w:spacing w:after="0" w:line="240" w:lineRule="auto"/>
        <w:jc w:val="both"/>
        <w:rPr>
          <w:rFonts w:ascii="Times New Roman" w:hAnsi="Times New Roman" w:cs="Times New Roman"/>
          <w:sz w:val="24"/>
          <w:szCs w:val="24"/>
          <w:lang w:val="en-GB"/>
        </w:rPr>
      </w:pPr>
    </w:p>
    <w:p w14:paraId="194C839F" w14:textId="66095813" w:rsidR="00922714" w:rsidRDefault="00922714" w:rsidP="00922714">
      <w:pPr>
        <w:autoSpaceDE w:val="0"/>
        <w:autoSpaceDN w:val="0"/>
        <w:adjustRightInd w:val="0"/>
        <w:spacing w:after="0" w:line="240" w:lineRule="auto"/>
        <w:jc w:val="both"/>
        <w:rPr>
          <w:rFonts w:ascii="Times New Roman" w:hAnsi="Times New Roman" w:cs="Times New Roman"/>
          <w:sz w:val="24"/>
          <w:szCs w:val="24"/>
          <w:lang w:val="en-GB"/>
        </w:rPr>
      </w:pPr>
    </w:p>
    <w:p w14:paraId="0F84BDA0" w14:textId="77777777" w:rsidR="00922714" w:rsidRPr="004148F0" w:rsidRDefault="00922714" w:rsidP="00922714">
      <w:pPr>
        <w:autoSpaceDE w:val="0"/>
        <w:autoSpaceDN w:val="0"/>
        <w:adjustRightInd w:val="0"/>
        <w:spacing w:after="0" w:line="240" w:lineRule="auto"/>
        <w:jc w:val="both"/>
        <w:rPr>
          <w:rFonts w:ascii="Times New Roman" w:hAnsi="Times New Roman" w:cs="Times New Roman"/>
          <w:sz w:val="24"/>
          <w:szCs w:val="24"/>
          <w:lang w:val="en-GB"/>
        </w:rPr>
      </w:pPr>
    </w:p>
    <w:p w14:paraId="27623AC9" w14:textId="66D9CE93" w:rsidR="00922714" w:rsidRPr="004148F0" w:rsidRDefault="00922714" w:rsidP="00922714">
      <w:pPr>
        <w:pStyle w:val="Default"/>
        <w:spacing w:after="120"/>
        <w:jc w:val="both"/>
        <w:rPr>
          <w:rFonts w:ascii="Times New Roman" w:hAnsi="Times New Roman" w:cs="Times New Roman"/>
          <w:lang w:val="en-GB"/>
        </w:rPr>
      </w:pPr>
      <w:r w:rsidRPr="004148F0">
        <w:rPr>
          <w:rFonts w:ascii="Times New Roman" w:hAnsi="Times New Roman" w:cs="Times New Roman"/>
          <w:lang w:val="en-GB"/>
        </w:rPr>
        <w:t xml:space="preserve">Between </w:t>
      </w:r>
      <w:r w:rsidRPr="004148F0">
        <w:rPr>
          <w:rFonts w:ascii="Times New Roman" w:hAnsi="Times New Roman" w:cs="Times New Roman"/>
          <w:b/>
          <w:lang w:val="en-GB"/>
        </w:rPr>
        <w:t>Aix-Marseille University, France</w:t>
      </w:r>
      <w:r w:rsidRPr="004148F0">
        <w:rPr>
          <w:rFonts w:ascii="Times New Roman" w:hAnsi="Times New Roman" w:cs="Times New Roman"/>
          <w:lang w:val="en-GB"/>
        </w:rPr>
        <w:t xml:space="preserve">, called ‘the University’, hereinafter referred to as the </w:t>
      </w:r>
      <w:r w:rsidRPr="004148F0">
        <w:rPr>
          <w:rFonts w:ascii="Times New Roman" w:hAnsi="Times New Roman" w:cs="Times New Roman"/>
          <w:b/>
          <w:bCs/>
          <w:lang w:val="en-GB"/>
        </w:rPr>
        <w:t xml:space="preserve">“Coordinating Institution” </w:t>
      </w:r>
      <w:r w:rsidRPr="004148F0">
        <w:rPr>
          <w:rFonts w:ascii="Times New Roman" w:hAnsi="Times New Roman" w:cs="Times New Roman"/>
          <w:lang w:val="en-GB"/>
        </w:rPr>
        <w:t xml:space="preserve">of the Erasmus Mundus Joint Master Degree programme, </w:t>
      </w:r>
      <w:r w:rsidRPr="004148F0">
        <w:rPr>
          <w:rFonts w:ascii="Times New Roman" w:hAnsi="Times New Roman" w:cs="Times New Roman"/>
          <w:b/>
          <w:lang w:val="en-GB"/>
        </w:rPr>
        <w:t xml:space="preserve">Chemical </w:t>
      </w:r>
      <w:proofErr w:type="spellStart"/>
      <w:r w:rsidR="00877533">
        <w:rPr>
          <w:rFonts w:ascii="Times New Roman" w:hAnsi="Times New Roman" w:cs="Times New Roman"/>
          <w:b/>
          <w:lang w:val="en-GB"/>
        </w:rPr>
        <w:t>N</w:t>
      </w:r>
      <w:r w:rsidRPr="004148F0">
        <w:rPr>
          <w:rFonts w:ascii="Times New Roman" w:hAnsi="Times New Roman" w:cs="Times New Roman"/>
          <w:b/>
          <w:lang w:val="en-GB"/>
        </w:rPr>
        <w:t>ano</w:t>
      </w:r>
      <w:r w:rsidR="00877533">
        <w:rPr>
          <w:rFonts w:ascii="Times New Roman" w:hAnsi="Times New Roman" w:cs="Times New Roman"/>
          <w:b/>
          <w:lang w:val="en-GB"/>
        </w:rPr>
        <w:t>E</w:t>
      </w:r>
      <w:r w:rsidRPr="004148F0">
        <w:rPr>
          <w:rFonts w:ascii="Times New Roman" w:hAnsi="Times New Roman" w:cs="Times New Roman"/>
          <w:b/>
          <w:lang w:val="en-GB"/>
        </w:rPr>
        <w:t>ngineering</w:t>
      </w:r>
      <w:proofErr w:type="spellEnd"/>
      <w:r w:rsidRPr="004148F0">
        <w:rPr>
          <w:rFonts w:ascii="Times New Roman" w:hAnsi="Times New Roman" w:cs="Times New Roman"/>
          <w:b/>
          <w:lang w:val="en-GB"/>
        </w:rPr>
        <w:t xml:space="preserve"> (CNE)</w:t>
      </w:r>
      <w:r w:rsidRPr="004148F0">
        <w:rPr>
          <w:rFonts w:ascii="Times New Roman" w:hAnsi="Times New Roman" w:cs="Times New Roman"/>
          <w:lang w:val="en-GB"/>
        </w:rPr>
        <w:t xml:space="preserve">, represented in the present Agreement by </w:t>
      </w:r>
      <w:proofErr w:type="spellStart"/>
      <w:r w:rsidRPr="004148F0">
        <w:rPr>
          <w:rFonts w:ascii="Times New Roman" w:hAnsi="Times New Roman" w:cs="Times New Roman"/>
          <w:b/>
          <w:bCs/>
          <w:lang w:val="en-GB"/>
        </w:rPr>
        <w:t>Prof.</w:t>
      </w:r>
      <w:proofErr w:type="spellEnd"/>
      <w:r w:rsidRPr="004148F0">
        <w:rPr>
          <w:rFonts w:ascii="Times New Roman" w:hAnsi="Times New Roman" w:cs="Times New Roman"/>
          <w:b/>
          <w:bCs/>
          <w:lang w:val="en-GB"/>
        </w:rPr>
        <w:t xml:space="preserve"> </w:t>
      </w:r>
      <w:r w:rsidR="00235475">
        <w:rPr>
          <w:rFonts w:ascii="Times New Roman" w:hAnsi="Times New Roman" w:cs="Times New Roman"/>
          <w:b/>
          <w:bCs/>
          <w:lang w:val="en-GB"/>
        </w:rPr>
        <w:t xml:space="preserve">Philippe </w:t>
      </w:r>
      <w:proofErr w:type="spellStart"/>
      <w:r w:rsidR="00235475">
        <w:rPr>
          <w:rFonts w:ascii="Times New Roman" w:hAnsi="Times New Roman" w:cs="Times New Roman"/>
          <w:b/>
          <w:bCs/>
          <w:lang w:val="en-GB"/>
        </w:rPr>
        <w:t>Knauth</w:t>
      </w:r>
      <w:proofErr w:type="spellEnd"/>
      <w:r w:rsidRPr="004148F0">
        <w:rPr>
          <w:rFonts w:ascii="Times New Roman" w:hAnsi="Times New Roman" w:cs="Times New Roman"/>
          <w:b/>
          <w:bCs/>
          <w:lang w:val="en-GB"/>
        </w:rPr>
        <w:t xml:space="preserve">, </w:t>
      </w:r>
      <w:r w:rsidRPr="004148F0">
        <w:rPr>
          <w:rFonts w:ascii="Times New Roman" w:hAnsi="Times New Roman" w:cs="Times New Roman"/>
          <w:lang w:val="en-GB"/>
        </w:rPr>
        <w:t xml:space="preserve">as the </w:t>
      </w:r>
      <w:r>
        <w:rPr>
          <w:rFonts w:ascii="Times New Roman" w:hAnsi="Times New Roman" w:cs="Times New Roman"/>
          <w:lang w:val="en-GB"/>
        </w:rPr>
        <w:t xml:space="preserve">CNE </w:t>
      </w:r>
      <w:r w:rsidRPr="004148F0">
        <w:rPr>
          <w:rFonts w:ascii="Times New Roman" w:hAnsi="Times New Roman" w:cs="Times New Roman"/>
          <w:lang w:val="en-GB"/>
        </w:rPr>
        <w:t xml:space="preserve">Consortium Coordinator and </w:t>
      </w:r>
      <w:r w:rsidRPr="004148F0">
        <w:rPr>
          <w:rFonts w:ascii="Times New Roman" w:hAnsi="Times New Roman" w:cs="Times New Roman"/>
          <w:b/>
          <w:bCs/>
          <w:lang w:val="en-GB"/>
        </w:rPr>
        <w:t xml:space="preserve">“First Signatory”, </w:t>
      </w:r>
      <w:r w:rsidRPr="004148F0">
        <w:rPr>
          <w:rFonts w:ascii="Times New Roman" w:hAnsi="Times New Roman" w:cs="Times New Roman"/>
          <w:lang w:val="en-GB"/>
        </w:rPr>
        <w:t xml:space="preserve">and </w:t>
      </w:r>
    </w:p>
    <w:p w14:paraId="7E760A8E" w14:textId="77777777" w:rsidR="00922714" w:rsidRPr="004148F0" w:rsidRDefault="00922714" w:rsidP="00922714">
      <w:pPr>
        <w:pStyle w:val="Default"/>
        <w:spacing w:after="120"/>
        <w:jc w:val="both"/>
        <w:rPr>
          <w:rFonts w:ascii="Times New Roman" w:hAnsi="Times New Roman" w:cs="Times New Roman"/>
          <w:lang w:val="en-GB"/>
        </w:rPr>
      </w:pPr>
    </w:p>
    <w:p w14:paraId="117FEC1D" w14:textId="490DDB5F" w:rsidR="00922714" w:rsidRPr="004148F0" w:rsidRDefault="00922714" w:rsidP="00922714">
      <w:pPr>
        <w:pStyle w:val="Default"/>
        <w:spacing w:after="120"/>
        <w:jc w:val="both"/>
        <w:rPr>
          <w:rFonts w:ascii="Times New Roman" w:hAnsi="Times New Roman" w:cs="Times New Roman"/>
          <w:lang w:val="en-GB"/>
        </w:rPr>
      </w:pPr>
      <w:r w:rsidRPr="004148F0">
        <w:rPr>
          <w:rFonts w:ascii="Times New Roman" w:hAnsi="Times New Roman" w:cs="Times New Roman"/>
          <w:lang w:val="en-GB"/>
        </w:rPr>
        <w:t>Name: ...............................................................</w:t>
      </w:r>
      <w:r>
        <w:rPr>
          <w:rFonts w:ascii="Times New Roman" w:hAnsi="Times New Roman" w:cs="Times New Roman"/>
          <w:lang w:val="en-GB"/>
        </w:rPr>
        <w:t>..........................</w:t>
      </w:r>
      <w:r w:rsidR="00572876">
        <w:rPr>
          <w:rFonts w:ascii="Times New Roman" w:hAnsi="Times New Roman" w:cs="Times New Roman"/>
          <w:lang w:val="en-GB"/>
        </w:rPr>
        <w:t>.......</w:t>
      </w:r>
    </w:p>
    <w:p w14:paraId="7391D831" w14:textId="77777777" w:rsidR="00922714" w:rsidRPr="004148F0" w:rsidRDefault="00922714" w:rsidP="00922714">
      <w:pPr>
        <w:pStyle w:val="Default"/>
        <w:spacing w:after="120"/>
        <w:jc w:val="both"/>
        <w:rPr>
          <w:rFonts w:ascii="Times New Roman" w:hAnsi="Times New Roman" w:cs="Times New Roman"/>
          <w:lang w:val="en-GB"/>
        </w:rPr>
      </w:pPr>
      <w:r w:rsidRPr="004148F0">
        <w:rPr>
          <w:rFonts w:ascii="Times New Roman" w:hAnsi="Times New Roman" w:cs="Times New Roman"/>
          <w:lang w:val="en-GB"/>
        </w:rPr>
        <w:t>First Name: ...............................................................</w:t>
      </w:r>
      <w:r>
        <w:rPr>
          <w:rFonts w:ascii="Times New Roman" w:hAnsi="Times New Roman" w:cs="Times New Roman"/>
          <w:lang w:val="en-GB"/>
        </w:rPr>
        <w:t>.........................</w:t>
      </w:r>
    </w:p>
    <w:p w14:paraId="3D1FD0D4" w14:textId="77777777" w:rsidR="00922714" w:rsidRPr="004148F0" w:rsidRDefault="00922714" w:rsidP="00922714">
      <w:pPr>
        <w:pStyle w:val="Default"/>
        <w:spacing w:after="120"/>
        <w:jc w:val="both"/>
        <w:rPr>
          <w:rFonts w:ascii="Times New Roman" w:hAnsi="Times New Roman" w:cs="Times New Roman"/>
          <w:lang w:val="en-GB"/>
        </w:rPr>
      </w:pPr>
      <w:r w:rsidRPr="004148F0">
        <w:rPr>
          <w:rFonts w:ascii="Times New Roman" w:hAnsi="Times New Roman" w:cs="Times New Roman"/>
          <w:lang w:val="en-GB"/>
        </w:rPr>
        <w:t>Date of birth: ............................................................</w:t>
      </w:r>
      <w:r>
        <w:rPr>
          <w:rFonts w:ascii="Times New Roman" w:hAnsi="Times New Roman" w:cs="Times New Roman"/>
          <w:lang w:val="en-GB"/>
        </w:rPr>
        <w:t>..........................</w:t>
      </w:r>
    </w:p>
    <w:p w14:paraId="089B26C4" w14:textId="77777777" w:rsidR="00922714" w:rsidRPr="004148F0" w:rsidRDefault="00922714" w:rsidP="00922714">
      <w:pPr>
        <w:pStyle w:val="Default"/>
        <w:spacing w:after="120"/>
        <w:jc w:val="both"/>
        <w:rPr>
          <w:rFonts w:ascii="Times New Roman" w:hAnsi="Times New Roman" w:cs="Times New Roman"/>
          <w:lang w:val="en-GB"/>
        </w:rPr>
      </w:pPr>
      <w:r w:rsidRPr="004148F0">
        <w:rPr>
          <w:rFonts w:ascii="Times New Roman" w:hAnsi="Times New Roman" w:cs="Times New Roman"/>
          <w:lang w:val="en-GB"/>
        </w:rPr>
        <w:t>Nationality: ...............................................................</w:t>
      </w:r>
      <w:r>
        <w:rPr>
          <w:rFonts w:ascii="Times New Roman" w:hAnsi="Times New Roman" w:cs="Times New Roman"/>
          <w:lang w:val="en-GB"/>
        </w:rPr>
        <w:t>.........................</w:t>
      </w:r>
    </w:p>
    <w:p w14:paraId="432AE733" w14:textId="77777777" w:rsidR="00922714" w:rsidRDefault="00922714" w:rsidP="00922714">
      <w:pPr>
        <w:pStyle w:val="Default"/>
        <w:spacing w:after="120"/>
        <w:jc w:val="both"/>
        <w:rPr>
          <w:rFonts w:ascii="Times New Roman" w:hAnsi="Times New Roman" w:cs="Times New Roman"/>
          <w:lang w:val="en-GB"/>
        </w:rPr>
      </w:pPr>
      <w:r w:rsidRPr="004148F0">
        <w:rPr>
          <w:rFonts w:ascii="Times New Roman" w:hAnsi="Times New Roman" w:cs="Times New Roman"/>
          <w:lang w:val="en-GB"/>
        </w:rPr>
        <w:t>Country of residence: ................................................</w:t>
      </w:r>
      <w:r>
        <w:rPr>
          <w:rFonts w:ascii="Times New Roman" w:hAnsi="Times New Roman" w:cs="Times New Roman"/>
          <w:lang w:val="en-GB"/>
        </w:rPr>
        <w:t>........................</w:t>
      </w:r>
    </w:p>
    <w:p w14:paraId="5FF459A1" w14:textId="77777777" w:rsidR="00922714" w:rsidRPr="004148F0" w:rsidRDefault="00922714" w:rsidP="00922714">
      <w:pPr>
        <w:pStyle w:val="Default"/>
        <w:spacing w:after="120"/>
        <w:jc w:val="both"/>
        <w:rPr>
          <w:rFonts w:ascii="Times New Roman" w:hAnsi="Times New Roman" w:cs="Times New Roman"/>
          <w:lang w:val="en-GB"/>
        </w:rPr>
      </w:pPr>
      <w:r>
        <w:rPr>
          <w:rFonts w:ascii="Times New Roman" w:hAnsi="Times New Roman" w:cs="Times New Roman"/>
          <w:lang w:val="en-GB"/>
        </w:rPr>
        <w:t>P</w:t>
      </w:r>
      <w:r w:rsidRPr="004148F0">
        <w:rPr>
          <w:rFonts w:ascii="Times New Roman" w:hAnsi="Times New Roman" w:cs="Times New Roman"/>
          <w:lang w:val="en-GB"/>
        </w:rPr>
        <w:t>assport number</w:t>
      </w:r>
      <w:r>
        <w:rPr>
          <w:rFonts w:ascii="Times New Roman" w:hAnsi="Times New Roman" w:cs="Times New Roman"/>
          <w:lang w:val="en-GB"/>
        </w:rPr>
        <w:t>: ...............................................................................</w:t>
      </w:r>
    </w:p>
    <w:p w14:paraId="3C1F67FB" w14:textId="77777777" w:rsidR="00922714" w:rsidRPr="004148F0" w:rsidRDefault="00922714" w:rsidP="00922714">
      <w:pPr>
        <w:pStyle w:val="Default"/>
        <w:spacing w:after="120"/>
        <w:jc w:val="both"/>
        <w:rPr>
          <w:rFonts w:ascii="Times New Roman" w:hAnsi="Times New Roman" w:cs="Times New Roman"/>
          <w:lang w:val="en-GB"/>
        </w:rPr>
      </w:pPr>
    </w:p>
    <w:p w14:paraId="1BE4D0A4" w14:textId="77777777" w:rsidR="00922714" w:rsidRPr="004148F0" w:rsidRDefault="00922714" w:rsidP="00922714">
      <w:pPr>
        <w:pStyle w:val="Default"/>
        <w:spacing w:after="120"/>
        <w:jc w:val="both"/>
        <w:rPr>
          <w:rFonts w:ascii="Times New Roman" w:hAnsi="Times New Roman" w:cs="Times New Roman"/>
          <w:b/>
          <w:color w:val="0070C0"/>
          <w:lang w:val="en-GB"/>
        </w:rPr>
      </w:pPr>
      <w:r w:rsidRPr="004148F0">
        <w:rPr>
          <w:rFonts w:ascii="Times New Roman" w:hAnsi="Times New Roman" w:cs="Times New Roman"/>
          <w:color w:val="auto"/>
          <w:lang w:val="en-GB"/>
        </w:rPr>
        <w:t xml:space="preserve">hereafter referred to as </w:t>
      </w:r>
      <w:r w:rsidRPr="004148F0">
        <w:rPr>
          <w:rFonts w:ascii="Times New Roman" w:hAnsi="Times New Roman" w:cs="Times New Roman"/>
          <w:b/>
          <w:bCs/>
          <w:color w:val="auto"/>
          <w:lang w:val="en-GB"/>
        </w:rPr>
        <w:t>“the Student”</w:t>
      </w:r>
      <w:r w:rsidRPr="004148F0">
        <w:rPr>
          <w:rFonts w:ascii="Times New Roman" w:hAnsi="Times New Roman" w:cs="Times New Roman"/>
          <w:color w:val="auto"/>
          <w:lang w:val="en-GB"/>
        </w:rPr>
        <w:t xml:space="preserve">, as the </w:t>
      </w:r>
      <w:r w:rsidRPr="004148F0">
        <w:rPr>
          <w:rFonts w:ascii="Times New Roman" w:hAnsi="Times New Roman" w:cs="Times New Roman"/>
          <w:b/>
          <w:bCs/>
          <w:color w:val="auto"/>
          <w:lang w:val="en-GB"/>
        </w:rPr>
        <w:t xml:space="preserve">“Second Signatory”, </w:t>
      </w:r>
      <w:r w:rsidRPr="004148F0">
        <w:rPr>
          <w:rFonts w:ascii="Times New Roman" w:hAnsi="Times New Roman" w:cs="Times New Roman"/>
          <w:color w:val="auto"/>
          <w:lang w:val="en-GB"/>
        </w:rPr>
        <w:t>enter into the present Agreement under the following terms and conditions:</w:t>
      </w:r>
    </w:p>
    <w:p w14:paraId="3424EFDB" w14:textId="77777777" w:rsidR="00922714" w:rsidRPr="004148F0" w:rsidRDefault="00922714" w:rsidP="00922714">
      <w:pPr>
        <w:pStyle w:val="Default"/>
        <w:spacing w:after="120"/>
        <w:jc w:val="both"/>
        <w:rPr>
          <w:rFonts w:ascii="Times New Roman" w:hAnsi="Times New Roman" w:cs="Times New Roman"/>
          <w:color w:val="auto"/>
          <w:lang w:val="en-GB"/>
        </w:rPr>
      </w:pPr>
    </w:p>
    <w:p w14:paraId="08127AF4" w14:textId="49631A4F" w:rsidR="00922714" w:rsidRDefault="00922714" w:rsidP="00922714">
      <w:pPr>
        <w:pStyle w:val="Default"/>
        <w:numPr>
          <w:ilvl w:val="0"/>
          <w:numId w:val="6"/>
        </w:numPr>
        <w:spacing w:after="120"/>
        <w:ind w:left="360" w:hanging="357"/>
        <w:jc w:val="both"/>
        <w:rPr>
          <w:rFonts w:ascii="Times New Roman" w:hAnsi="Times New Roman" w:cs="Times New Roman"/>
          <w:color w:val="auto"/>
          <w:lang w:val="en-GB"/>
        </w:rPr>
      </w:pPr>
      <w:r w:rsidRPr="00D61924">
        <w:rPr>
          <w:rFonts w:ascii="Times New Roman" w:hAnsi="Times New Roman" w:cs="Times New Roman"/>
          <w:color w:val="auto"/>
          <w:lang w:val="en-GB"/>
        </w:rPr>
        <w:t>The Student is obliged to attend the Erasmus Mundus CNE programme, having a duration of 2 academic years, beginning on 1</w:t>
      </w:r>
      <w:r w:rsidR="00F73B07">
        <w:rPr>
          <w:rFonts w:ascii="Times New Roman" w:hAnsi="Times New Roman" w:cs="Times New Roman"/>
          <w:color w:val="auto"/>
          <w:lang w:val="en-GB"/>
        </w:rPr>
        <w:t>1</w:t>
      </w:r>
      <w:r w:rsidRPr="00D61924">
        <w:rPr>
          <w:rFonts w:ascii="Times New Roman" w:hAnsi="Times New Roman" w:cs="Times New Roman"/>
          <w:color w:val="auto"/>
          <w:lang w:val="en-GB"/>
        </w:rPr>
        <w:t xml:space="preserve"> September 202</w:t>
      </w:r>
      <w:r w:rsidR="00F73B07">
        <w:rPr>
          <w:rFonts w:ascii="Times New Roman" w:hAnsi="Times New Roman" w:cs="Times New Roman"/>
          <w:color w:val="auto"/>
          <w:lang w:val="en-GB"/>
        </w:rPr>
        <w:t>3</w:t>
      </w:r>
      <w:r w:rsidRPr="00D61924">
        <w:rPr>
          <w:rFonts w:ascii="Times New Roman" w:hAnsi="Times New Roman" w:cs="Times New Roman"/>
          <w:color w:val="auto"/>
          <w:lang w:val="en-GB"/>
        </w:rPr>
        <w:t xml:space="preserve">, in accordance with the programme of studies supported by the European Education and Culture Executive Agency (EACEA) </w:t>
      </w:r>
      <w:r w:rsidR="009F45B3">
        <w:rPr>
          <w:rFonts w:ascii="Times New Roman" w:hAnsi="Times New Roman" w:cs="Times New Roman"/>
          <w:color w:val="auto"/>
          <w:lang w:val="en-GB"/>
        </w:rPr>
        <w:t>(</w:t>
      </w:r>
      <w:hyperlink r:id="rId9" w:history="1">
        <w:r w:rsidR="009F45B3" w:rsidRPr="004E60D9">
          <w:rPr>
            <w:rStyle w:val="Collegamentoipertestuale"/>
            <w:rFonts w:ascii="Times New Roman" w:hAnsi="Times New Roman" w:cs="Times New Roman"/>
            <w:lang w:val="en-GB"/>
          </w:rPr>
          <w:t>https://e</w:t>
        </w:r>
        <w:r w:rsidR="009F45B3" w:rsidRPr="004E60D9">
          <w:rPr>
            <w:rStyle w:val="Collegamentoipertestuale"/>
            <w:rFonts w:ascii="Times New Roman" w:hAnsi="Times New Roman" w:cs="Times New Roman"/>
            <w:lang w:val="en-GB"/>
          </w:rPr>
          <w:t>r</w:t>
        </w:r>
        <w:r w:rsidR="009F45B3" w:rsidRPr="004E60D9">
          <w:rPr>
            <w:rStyle w:val="Collegamentoipertestuale"/>
            <w:rFonts w:ascii="Times New Roman" w:hAnsi="Times New Roman" w:cs="Times New Roman"/>
            <w:lang w:val="en-GB"/>
          </w:rPr>
          <w:t>asmus-plus.ec.europa.eu/sites/default/files/erasmus-plus-programme-guide-2020_en.pdf</w:t>
        </w:r>
      </w:hyperlink>
      <w:r w:rsidR="009F45B3">
        <w:rPr>
          <w:rFonts w:ascii="Times New Roman" w:hAnsi="Times New Roman" w:cs="Times New Roman"/>
          <w:color w:val="auto"/>
          <w:lang w:val="en-GB"/>
        </w:rPr>
        <w:t xml:space="preserve">) </w:t>
      </w:r>
      <w:r w:rsidRPr="00D61924">
        <w:rPr>
          <w:rFonts w:ascii="Times New Roman" w:hAnsi="Times New Roman" w:cs="Times New Roman"/>
          <w:color w:val="auto"/>
          <w:lang w:val="en-GB"/>
        </w:rPr>
        <w:t>and the CNE Consorti</w:t>
      </w:r>
      <w:r w:rsidR="00235475">
        <w:rPr>
          <w:rFonts w:ascii="Times New Roman" w:hAnsi="Times New Roman" w:cs="Times New Roman"/>
          <w:color w:val="auto"/>
          <w:lang w:val="en-GB"/>
        </w:rPr>
        <w:t>um and according to the study</w:t>
      </w:r>
      <w:r w:rsidRPr="00D61924">
        <w:rPr>
          <w:rFonts w:ascii="Times New Roman" w:hAnsi="Times New Roman" w:cs="Times New Roman"/>
          <w:color w:val="auto"/>
          <w:lang w:val="en-GB"/>
        </w:rPr>
        <w:t xml:space="preserve"> and mobility scheme shown in Appendix. </w:t>
      </w:r>
    </w:p>
    <w:p w14:paraId="4F1E11FD" w14:textId="77777777" w:rsidR="00922714" w:rsidRDefault="00922714" w:rsidP="00922714">
      <w:pPr>
        <w:pStyle w:val="Default"/>
        <w:numPr>
          <w:ilvl w:val="0"/>
          <w:numId w:val="6"/>
        </w:numPr>
        <w:spacing w:after="120"/>
        <w:ind w:left="360"/>
        <w:jc w:val="both"/>
        <w:rPr>
          <w:rFonts w:ascii="Times New Roman" w:hAnsi="Times New Roman" w:cs="Times New Roman"/>
          <w:color w:val="auto"/>
          <w:lang w:val="en-GB"/>
        </w:rPr>
      </w:pPr>
      <w:r w:rsidRPr="004148F0">
        <w:rPr>
          <w:rFonts w:ascii="Times New Roman" w:hAnsi="Times New Roman" w:cs="Times New Roman"/>
          <w:color w:val="auto"/>
          <w:lang w:val="en-GB"/>
        </w:rPr>
        <w:t xml:space="preserve">The attendance referred to will be recognized by the respective CNE Consortium institutions as integral parts of the qualification for which the Student is preparing, as long as the Student is successful in the respective examinations and assessments. </w:t>
      </w:r>
    </w:p>
    <w:p w14:paraId="0721D700" w14:textId="1F0DEA60" w:rsidR="00922714" w:rsidRPr="004148F0" w:rsidRDefault="00922714" w:rsidP="00922714">
      <w:pPr>
        <w:pStyle w:val="Default"/>
        <w:numPr>
          <w:ilvl w:val="0"/>
          <w:numId w:val="6"/>
        </w:numPr>
        <w:spacing w:after="120"/>
        <w:ind w:left="360"/>
        <w:jc w:val="both"/>
        <w:rPr>
          <w:rFonts w:ascii="Times New Roman" w:hAnsi="Times New Roman" w:cs="Times New Roman"/>
          <w:color w:val="auto"/>
          <w:lang w:val="en-GB"/>
        </w:rPr>
      </w:pPr>
      <w:r w:rsidRPr="004148F0">
        <w:rPr>
          <w:rFonts w:ascii="Times New Roman" w:hAnsi="Times New Roman" w:cs="Times New Roman"/>
          <w:color w:val="auto"/>
          <w:lang w:val="en-GB"/>
        </w:rPr>
        <w:t>A Master thesis project may be proposed by all the partners (including Associated Partners). A certain number of subjects are also provided by the Industrial Partners. The specific quotas are defined by the Consortium Committee. The defences of the Master Thesis are public and will take place in September 202</w:t>
      </w:r>
      <w:r w:rsidR="00F73B07">
        <w:rPr>
          <w:rFonts w:ascii="Times New Roman" w:hAnsi="Times New Roman" w:cs="Times New Roman"/>
          <w:color w:val="auto"/>
          <w:lang w:val="en-GB"/>
        </w:rPr>
        <w:t>5</w:t>
      </w:r>
      <w:r w:rsidRPr="004148F0">
        <w:rPr>
          <w:rFonts w:ascii="Times New Roman" w:hAnsi="Times New Roman" w:cs="Times New Roman"/>
          <w:color w:val="auto"/>
          <w:lang w:val="en-GB"/>
        </w:rPr>
        <w:t xml:space="preserve"> in Marseille.</w:t>
      </w:r>
    </w:p>
    <w:p w14:paraId="3841DBBD" w14:textId="5CDF494B" w:rsidR="00922714" w:rsidRPr="004148F0" w:rsidRDefault="00922714" w:rsidP="00922714">
      <w:pPr>
        <w:pStyle w:val="Default"/>
        <w:numPr>
          <w:ilvl w:val="0"/>
          <w:numId w:val="6"/>
        </w:numPr>
        <w:spacing w:after="120"/>
        <w:ind w:left="360"/>
        <w:jc w:val="both"/>
        <w:rPr>
          <w:rFonts w:ascii="Times New Roman" w:hAnsi="Times New Roman" w:cs="Times New Roman"/>
          <w:lang w:val="en-GB"/>
        </w:rPr>
      </w:pPr>
      <w:r w:rsidRPr="004148F0">
        <w:rPr>
          <w:rFonts w:ascii="Times New Roman" w:hAnsi="Times New Roman" w:cs="Times New Roman"/>
          <w:lang w:val="en-GB"/>
        </w:rPr>
        <w:t>The Consortium universities will endeavour to deliver the joint degree and will provide the student with tuition, supervision and support services of a professional standard. They include visa and housing support, local language courses, administrative support by International Office. Students will be provided with student handbooks detailing program</w:t>
      </w:r>
      <w:r>
        <w:rPr>
          <w:rFonts w:ascii="Times New Roman" w:hAnsi="Times New Roman" w:cs="Times New Roman"/>
          <w:lang w:val="en-GB"/>
        </w:rPr>
        <w:t>me</w:t>
      </w:r>
      <w:r w:rsidRPr="004148F0">
        <w:rPr>
          <w:rFonts w:ascii="Times New Roman" w:hAnsi="Times New Roman" w:cs="Times New Roman"/>
          <w:lang w:val="en-GB"/>
        </w:rPr>
        <w:t xml:space="preserve"> and generic requirements and regulations with regard to assessment criteria, timeframes, performance thresholds and mobility arrangements. </w:t>
      </w:r>
    </w:p>
    <w:p w14:paraId="5197B91A" w14:textId="77777777" w:rsidR="00922714" w:rsidRPr="004148F0" w:rsidRDefault="00922714" w:rsidP="00922714">
      <w:pPr>
        <w:pStyle w:val="Default"/>
        <w:numPr>
          <w:ilvl w:val="0"/>
          <w:numId w:val="6"/>
        </w:numPr>
        <w:spacing w:after="120"/>
        <w:ind w:left="360"/>
        <w:jc w:val="both"/>
        <w:rPr>
          <w:rFonts w:ascii="Times New Roman" w:hAnsi="Times New Roman" w:cs="Times New Roman"/>
          <w:lang w:val="en-GB"/>
        </w:rPr>
      </w:pPr>
      <w:r w:rsidRPr="004148F0">
        <w:rPr>
          <w:rFonts w:ascii="Times New Roman" w:hAnsi="Times New Roman" w:cs="Times New Roman"/>
          <w:lang w:val="en-GB"/>
        </w:rPr>
        <w:lastRenderedPageBreak/>
        <w:t>The Student is obliged to participate in program</w:t>
      </w:r>
      <w:r>
        <w:rPr>
          <w:rFonts w:ascii="Times New Roman" w:hAnsi="Times New Roman" w:cs="Times New Roman"/>
          <w:lang w:val="en-GB"/>
        </w:rPr>
        <w:t>me’s</w:t>
      </w:r>
      <w:r w:rsidRPr="004148F0">
        <w:rPr>
          <w:rFonts w:ascii="Times New Roman" w:hAnsi="Times New Roman" w:cs="Times New Roman"/>
          <w:lang w:val="en-GB"/>
        </w:rPr>
        <w:t xml:space="preserve"> surveys and/or evaluations. </w:t>
      </w:r>
    </w:p>
    <w:p w14:paraId="44A4F34F" w14:textId="77777777" w:rsidR="00922714" w:rsidRPr="004148F0" w:rsidRDefault="00922714" w:rsidP="00922714">
      <w:pPr>
        <w:pStyle w:val="Default"/>
        <w:numPr>
          <w:ilvl w:val="0"/>
          <w:numId w:val="6"/>
        </w:numPr>
        <w:spacing w:after="120"/>
        <w:ind w:left="360"/>
        <w:jc w:val="both"/>
        <w:rPr>
          <w:rFonts w:ascii="Times New Roman" w:hAnsi="Times New Roman" w:cs="Times New Roman"/>
          <w:lang w:val="en-GB"/>
        </w:rPr>
      </w:pPr>
      <w:r w:rsidRPr="004148F0">
        <w:rPr>
          <w:rFonts w:ascii="Times New Roman" w:hAnsi="Times New Roman" w:cs="Times New Roman"/>
          <w:lang w:val="en-GB"/>
        </w:rPr>
        <w:t>Students will have access to all normal student services and facilities, e.g., libraries, social services, internet, sport facilities and support services.</w:t>
      </w:r>
    </w:p>
    <w:p w14:paraId="071707E0" w14:textId="77777777" w:rsidR="00922714" w:rsidRPr="004148F0" w:rsidRDefault="00922714" w:rsidP="00922714">
      <w:pPr>
        <w:pStyle w:val="Default"/>
        <w:numPr>
          <w:ilvl w:val="0"/>
          <w:numId w:val="6"/>
        </w:numPr>
        <w:spacing w:after="120"/>
        <w:ind w:left="360"/>
        <w:jc w:val="both"/>
        <w:rPr>
          <w:rFonts w:ascii="Times New Roman" w:hAnsi="Times New Roman" w:cs="Times New Roman"/>
          <w:lang w:val="en-GB"/>
        </w:rPr>
      </w:pPr>
      <w:r w:rsidRPr="004148F0">
        <w:rPr>
          <w:rFonts w:ascii="Times New Roman" w:hAnsi="Times New Roman" w:cs="Times New Roman"/>
          <w:lang w:val="en-GB"/>
        </w:rPr>
        <w:t>In order to participate in the EMJMD CNE programme, the Student receives a scholarship granted to the EMJMD CNE Consortium by the European Commission. The different components of the scholarship depend on student’s nationality, that is, whether he/she is a citizen of one of the Erasmus+ Programme countries (i.e., Member States of the European Union (EU), North Macedonia, Iceland, Norway, Liechtenstein, Turkey, Serbia) or not (that is, the student is a citizen of any other country, called Partner country).</w:t>
      </w:r>
    </w:p>
    <w:p w14:paraId="1995DE9D" w14:textId="70913DB1" w:rsidR="00922714" w:rsidRPr="004148F0" w:rsidRDefault="00922714" w:rsidP="00922714">
      <w:pPr>
        <w:pStyle w:val="Default"/>
        <w:numPr>
          <w:ilvl w:val="0"/>
          <w:numId w:val="6"/>
        </w:numPr>
        <w:spacing w:after="120"/>
        <w:ind w:left="360"/>
        <w:jc w:val="both"/>
        <w:rPr>
          <w:rFonts w:ascii="Times New Roman" w:hAnsi="Times New Roman" w:cs="Times New Roman"/>
          <w:lang w:val="en-GB"/>
        </w:rPr>
      </w:pPr>
      <w:r w:rsidRPr="004148F0">
        <w:rPr>
          <w:rFonts w:ascii="Times New Roman" w:hAnsi="Times New Roman" w:cs="Times New Roman"/>
          <w:lang w:val="en-GB"/>
        </w:rPr>
        <w:t xml:space="preserve">The contributions to subsistence costs will be paid in </w:t>
      </w:r>
      <w:r>
        <w:rPr>
          <w:rFonts w:ascii="Times New Roman" w:hAnsi="Times New Roman" w:cs="Times New Roman"/>
          <w:lang w:val="en-GB"/>
        </w:rPr>
        <w:t xml:space="preserve">maximum </w:t>
      </w:r>
      <w:r w:rsidRPr="004148F0">
        <w:rPr>
          <w:rFonts w:ascii="Times New Roman" w:hAnsi="Times New Roman" w:cs="Times New Roman"/>
          <w:lang w:val="en-GB"/>
        </w:rPr>
        <w:t>twenty</w:t>
      </w:r>
      <w:r w:rsidR="00235475">
        <w:rPr>
          <w:rFonts w:ascii="Times New Roman" w:hAnsi="Times New Roman" w:cs="Times New Roman"/>
          <w:lang w:val="en-GB"/>
        </w:rPr>
        <w:t>-four monthly instalments of €1</w:t>
      </w:r>
      <w:r w:rsidRPr="004148F0">
        <w:rPr>
          <w:rFonts w:ascii="Times New Roman" w:hAnsi="Times New Roman" w:cs="Times New Roman"/>
          <w:lang w:val="en-GB"/>
        </w:rPr>
        <w:t xml:space="preserve">000 each to </w:t>
      </w:r>
      <w:r w:rsidR="00235475">
        <w:rPr>
          <w:rFonts w:ascii="Times New Roman" w:hAnsi="Times New Roman" w:cs="Times New Roman"/>
          <w:lang w:val="en-GB"/>
        </w:rPr>
        <w:t>the Student</w:t>
      </w:r>
      <w:r w:rsidRPr="004148F0">
        <w:rPr>
          <w:rFonts w:ascii="Times New Roman" w:hAnsi="Times New Roman" w:cs="Times New Roman"/>
          <w:lang w:val="en-GB"/>
        </w:rPr>
        <w:t xml:space="preserve"> bank account in France. The payments of the monthly allowance should begin up to 30 days after the beginning date stated in Article 1 of the present Agreement. However, the monthly allowance will neither be given to the scholarship holders for the periods spent during the Master (study/research/thesis) in their country of residence, nor to scholarships holders for the periods spent in any Partner Country exceeding 3 months.</w:t>
      </w:r>
    </w:p>
    <w:p w14:paraId="2589F664" w14:textId="72AE996C" w:rsidR="00922714" w:rsidRPr="004148F0" w:rsidRDefault="00922714" w:rsidP="00922714">
      <w:pPr>
        <w:pStyle w:val="Default"/>
        <w:numPr>
          <w:ilvl w:val="0"/>
          <w:numId w:val="6"/>
        </w:numPr>
        <w:spacing w:after="120"/>
        <w:ind w:left="360"/>
        <w:jc w:val="both"/>
        <w:rPr>
          <w:rFonts w:ascii="Times New Roman" w:hAnsi="Times New Roman" w:cs="Times New Roman"/>
          <w:color w:val="auto"/>
          <w:lang w:val="en-GB"/>
        </w:rPr>
      </w:pPr>
      <w:r w:rsidRPr="004148F0">
        <w:rPr>
          <w:rFonts w:ascii="Times New Roman" w:hAnsi="Times New Roman" w:cs="Times New Roman"/>
          <w:lang w:val="en-GB"/>
        </w:rPr>
        <w:t xml:space="preserve">The student is also entitled to receive a contribution to travel </w:t>
      </w:r>
      <w:r w:rsidRPr="004148F0">
        <w:rPr>
          <w:rFonts w:ascii="Times New Roman" w:hAnsi="Times New Roman" w:cs="Times New Roman"/>
          <w:color w:val="auto"/>
          <w:lang w:val="en-GB"/>
        </w:rPr>
        <w:t>and installation costs (destined to cover mobility costs). This amount is based on student’s place of residence as at 1 January 202</w:t>
      </w:r>
      <w:r w:rsidR="00235475">
        <w:rPr>
          <w:rFonts w:ascii="Times New Roman" w:hAnsi="Times New Roman" w:cs="Times New Roman"/>
          <w:color w:val="auto"/>
          <w:lang w:val="en-GB"/>
        </w:rPr>
        <w:t>3</w:t>
      </w:r>
      <w:r w:rsidRPr="004148F0">
        <w:rPr>
          <w:rFonts w:ascii="Times New Roman" w:hAnsi="Times New Roman" w:cs="Times New Roman"/>
          <w:color w:val="auto"/>
          <w:lang w:val="en-GB"/>
        </w:rPr>
        <w:t xml:space="preserve"> and calculated using the European Commission’s Distance Calculator and depends on the student resident country (http://ec.europa.eu/programmes/erasmus-plus/tools/distance_en.htm). </w:t>
      </w:r>
    </w:p>
    <w:p w14:paraId="38BE2D80" w14:textId="4103DABE" w:rsidR="00922714" w:rsidRPr="004148F0" w:rsidRDefault="00922714" w:rsidP="00922714">
      <w:pPr>
        <w:pStyle w:val="Default"/>
        <w:numPr>
          <w:ilvl w:val="0"/>
          <w:numId w:val="6"/>
        </w:numPr>
        <w:spacing w:after="120"/>
        <w:ind w:left="360"/>
        <w:jc w:val="both"/>
        <w:rPr>
          <w:rFonts w:ascii="Times New Roman" w:hAnsi="Times New Roman" w:cs="Times New Roman"/>
          <w:color w:val="auto"/>
          <w:lang w:val="en-GB"/>
        </w:rPr>
      </w:pPr>
      <w:r w:rsidRPr="004148F0">
        <w:rPr>
          <w:rFonts w:ascii="Times New Roman" w:hAnsi="Times New Roman" w:cs="Times New Roman"/>
          <w:color w:val="auto"/>
          <w:lang w:val="en-GB"/>
        </w:rPr>
        <w:t>This contribution to travel and installation will be paid in two instalments. They will be in October 202</w:t>
      </w:r>
      <w:r w:rsidR="00F73B07">
        <w:rPr>
          <w:rFonts w:ascii="Times New Roman" w:hAnsi="Times New Roman" w:cs="Times New Roman"/>
          <w:color w:val="auto"/>
          <w:lang w:val="en-GB"/>
        </w:rPr>
        <w:t>3</w:t>
      </w:r>
      <w:r w:rsidRPr="004148F0">
        <w:rPr>
          <w:rFonts w:ascii="Times New Roman" w:hAnsi="Times New Roman" w:cs="Times New Roman"/>
          <w:color w:val="auto"/>
          <w:lang w:val="en-GB"/>
        </w:rPr>
        <w:t xml:space="preserve"> and October 202</w:t>
      </w:r>
      <w:r w:rsidR="00F73B07">
        <w:rPr>
          <w:rFonts w:ascii="Times New Roman" w:hAnsi="Times New Roman" w:cs="Times New Roman"/>
          <w:color w:val="auto"/>
          <w:lang w:val="en-GB"/>
        </w:rPr>
        <w:t>4</w:t>
      </w:r>
      <w:r w:rsidRPr="004148F0">
        <w:rPr>
          <w:rFonts w:ascii="Times New Roman" w:hAnsi="Times New Roman" w:cs="Times New Roman"/>
          <w:color w:val="auto"/>
          <w:lang w:val="en-GB"/>
        </w:rPr>
        <w:t xml:space="preserve">. </w:t>
      </w:r>
    </w:p>
    <w:p w14:paraId="2AD77F92" w14:textId="77777777" w:rsidR="00235475" w:rsidRPr="00235475" w:rsidRDefault="00922714" w:rsidP="00922714">
      <w:pPr>
        <w:pStyle w:val="Default"/>
        <w:numPr>
          <w:ilvl w:val="0"/>
          <w:numId w:val="6"/>
        </w:numPr>
        <w:spacing w:after="120"/>
        <w:ind w:left="360"/>
        <w:jc w:val="both"/>
        <w:rPr>
          <w:rFonts w:ascii="Times New Roman" w:hAnsi="Times New Roman" w:cs="Times New Roman"/>
          <w:color w:val="auto"/>
          <w:lang w:val="en-GB"/>
        </w:rPr>
      </w:pPr>
      <w:r w:rsidRPr="004148F0">
        <w:rPr>
          <w:rFonts w:ascii="Times New Roman" w:hAnsi="Times New Roman" w:cs="Times New Roman"/>
          <w:lang w:val="en-GB"/>
        </w:rPr>
        <w:t>In addition,</w:t>
      </w:r>
      <w:r w:rsidR="00235475">
        <w:rPr>
          <w:rFonts w:ascii="Times New Roman" w:hAnsi="Times New Roman" w:cs="Times New Roman"/>
          <w:lang w:val="en-GB"/>
        </w:rPr>
        <w:t xml:space="preserve"> the Student will receive €8</w:t>
      </w:r>
      <w:r w:rsidRPr="004148F0">
        <w:rPr>
          <w:rFonts w:ascii="Times New Roman" w:hAnsi="Times New Roman" w:cs="Times New Roman"/>
          <w:lang w:val="en-GB"/>
        </w:rPr>
        <w:t xml:space="preserve">000 (if citizen of a Partner country) or </w:t>
      </w:r>
      <w:r w:rsidR="00235475">
        <w:rPr>
          <w:rFonts w:ascii="Times New Roman" w:hAnsi="Times New Roman" w:cs="Times New Roman"/>
          <w:lang w:val="en-GB"/>
        </w:rPr>
        <w:t>€</w:t>
      </w:r>
      <w:r w:rsidR="00235475">
        <w:rPr>
          <w:rFonts w:ascii="Times New Roman" w:hAnsi="Times New Roman" w:cs="Times New Roman"/>
          <w:lang w:val="en-GB"/>
        </w:rPr>
        <w:t>4</w:t>
      </w:r>
      <w:r w:rsidRPr="004148F0">
        <w:rPr>
          <w:rFonts w:ascii="Times New Roman" w:hAnsi="Times New Roman" w:cs="Times New Roman"/>
          <w:lang w:val="en-GB"/>
        </w:rPr>
        <w:t xml:space="preserve">000 (if citizen of a Program country) per annum </w:t>
      </w:r>
      <w:r w:rsidR="00235475">
        <w:rPr>
          <w:rFonts w:ascii="Times New Roman" w:hAnsi="Times New Roman" w:cs="Times New Roman"/>
          <w:lang w:val="en-GB"/>
        </w:rPr>
        <w:t>for</w:t>
      </w:r>
      <w:r w:rsidRPr="004148F0">
        <w:rPr>
          <w:rFonts w:ascii="Times New Roman" w:hAnsi="Times New Roman" w:cs="Times New Roman"/>
          <w:lang w:val="en-GB"/>
        </w:rPr>
        <w:t xml:space="preserve"> the CNE program</w:t>
      </w:r>
      <w:r>
        <w:rPr>
          <w:rFonts w:ascii="Times New Roman" w:hAnsi="Times New Roman" w:cs="Times New Roman"/>
          <w:lang w:val="en-GB"/>
        </w:rPr>
        <w:t>me</w:t>
      </w:r>
      <w:r w:rsidRPr="004148F0">
        <w:rPr>
          <w:rFonts w:ascii="Times New Roman" w:hAnsi="Times New Roman" w:cs="Times New Roman"/>
          <w:lang w:val="en-GB"/>
        </w:rPr>
        <w:t xml:space="preserve"> participation costs (tuition fees). The Coordinating Institution will retain the annum participation costs as a tuition fee payment and will not transfer it to the Student. </w:t>
      </w:r>
    </w:p>
    <w:p w14:paraId="72E452CD" w14:textId="1B5CF080" w:rsidR="00922714" w:rsidRPr="004148F0" w:rsidRDefault="00922714" w:rsidP="00922714">
      <w:pPr>
        <w:pStyle w:val="Default"/>
        <w:numPr>
          <w:ilvl w:val="0"/>
          <w:numId w:val="6"/>
        </w:numPr>
        <w:spacing w:after="120"/>
        <w:ind w:left="360"/>
        <w:jc w:val="both"/>
        <w:rPr>
          <w:rFonts w:ascii="Times New Roman" w:hAnsi="Times New Roman" w:cs="Times New Roman"/>
          <w:color w:val="auto"/>
          <w:lang w:val="en-GB"/>
        </w:rPr>
      </w:pPr>
      <w:r w:rsidRPr="004148F0">
        <w:rPr>
          <w:rFonts w:ascii="Times New Roman" w:hAnsi="Times New Roman" w:cs="Times New Roman"/>
          <w:lang w:val="en-GB"/>
        </w:rPr>
        <w:t xml:space="preserve">The </w:t>
      </w:r>
      <w:r>
        <w:rPr>
          <w:rFonts w:ascii="Times New Roman" w:hAnsi="Times New Roman" w:cs="Times New Roman"/>
          <w:lang w:val="en-GB"/>
        </w:rPr>
        <w:t xml:space="preserve">CNE </w:t>
      </w:r>
      <w:r w:rsidRPr="004148F0">
        <w:rPr>
          <w:rFonts w:ascii="Times New Roman" w:hAnsi="Times New Roman" w:cs="Times New Roman"/>
          <w:lang w:val="en-GB"/>
        </w:rPr>
        <w:t xml:space="preserve">Consortium will arrange and pay for insurance cover for the duration of the programme. The </w:t>
      </w:r>
      <w:r>
        <w:rPr>
          <w:rFonts w:ascii="Times New Roman" w:hAnsi="Times New Roman" w:cs="Times New Roman"/>
          <w:lang w:val="en-GB"/>
        </w:rPr>
        <w:t>CNE C</w:t>
      </w:r>
      <w:r w:rsidRPr="004148F0">
        <w:rPr>
          <w:rFonts w:ascii="Times New Roman" w:hAnsi="Times New Roman" w:cs="Times New Roman"/>
          <w:lang w:val="en-GB"/>
        </w:rPr>
        <w:t xml:space="preserve">onsortium will organize and pay for the Summer School. Part of the participation cost will be used to pay social and cultural integration of </w:t>
      </w:r>
      <w:r w:rsidRPr="004148F0">
        <w:rPr>
          <w:rFonts w:ascii="Times New Roman" w:hAnsi="Times New Roman" w:cs="Times New Roman"/>
          <w:color w:val="auto"/>
          <w:lang w:val="en-GB"/>
        </w:rPr>
        <w:t xml:space="preserve">the students. </w:t>
      </w:r>
      <w:r>
        <w:rPr>
          <w:rFonts w:ascii="Times New Roman" w:hAnsi="Times New Roman" w:cs="Times New Roman"/>
          <w:color w:val="auto"/>
          <w:lang w:val="en-GB"/>
        </w:rPr>
        <w:t xml:space="preserve">The CNE </w:t>
      </w:r>
      <w:r w:rsidRPr="004148F0">
        <w:rPr>
          <w:rFonts w:ascii="Times New Roman" w:hAnsi="Times New Roman" w:cs="Times New Roman"/>
          <w:color w:val="auto"/>
          <w:lang w:val="en-GB"/>
        </w:rPr>
        <w:t>Consortium cover</w:t>
      </w:r>
      <w:r w:rsidR="00235475">
        <w:rPr>
          <w:rFonts w:ascii="Times New Roman" w:hAnsi="Times New Roman" w:cs="Times New Roman"/>
          <w:color w:val="auto"/>
          <w:lang w:val="en-GB"/>
        </w:rPr>
        <w:t>s</w:t>
      </w:r>
      <w:r w:rsidRPr="004148F0">
        <w:rPr>
          <w:rFonts w:ascii="Times New Roman" w:hAnsi="Times New Roman" w:cs="Times New Roman"/>
          <w:color w:val="auto"/>
          <w:lang w:val="en-GB"/>
        </w:rPr>
        <w:t xml:space="preserve"> the costs related to issuing the diploma.</w:t>
      </w:r>
    </w:p>
    <w:p w14:paraId="3C49715E" w14:textId="77777777" w:rsidR="00922714" w:rsidRPr="004148F0" w:rsidRDefault="00922714" w:rsidP="00922714">
      <w:pPr>
        <w:pStyle w:val="Default"/>
        <w:numPr>
          <w:ilvl w:val="0"/>
          <w:numId w:val="6"/>
        </w:numPr>
        <w:spacing w:after="120"/>
        <w:ind w:left="360"/>
        <w:jc w:val="both"/>
        <w:rPr>
          <w:rFonts w:ascii="Times New Roman" w:hAnsi="Times New Roman" w:cs="Times New Roman"/>
          <w:color w:val="auto"/>
          <w:lang w:val="en-GB"/>
        </w:rPr>
      </w:pPr>
      <w:r w:rsidRPr="004148F0">
        <w:rPr>
          <w:rFonts w:ascii="Times New Roman" w:hAnsi="Times New Roman" w:cs="Times New Roman"/>
          <w:color w:val="auto"/>
          <w:lang w:val="en-GB"/>
        </w:rPr>
        <w:t>In case of complaint, the student may appeal to the CNE Consortium Committee. The CNE Consortium Committee will consider the issue and will solve it as soon as possible. However, for specific complaint about a specific service or facility provided by a Partner Institution, the student shall invoke the complaints procedure of that institution.</w:t>
      </w:r>
    </w:p>
    <w:p w14:paraId="24C3A9B1" w14:textId="77777777" w:rsidR="00235475" w:rsidRDefault="00922714" w:rsidP="00922714">
      <w:pPr>
        <w:pStyle w:val="Default"/>
        <w:numPr>
          <w:ilvl w:val="0"/>
          <w:numId w:val="6"/>
        </w:numPr>
        <w:spacing w:after="120"/>
        <w:ind w:left="360"/>
        <w:jc w:val="both"/>
        <w:rPr>
          <w:rFonts w:ascii="Times New Roman" w:hAnsi="Times New Roman" w:cs="Times New Roman"/>
          <w:lang w:val="en-GB"/>
        </w:rPr>
      </w:pPr>
      <w:r w:rsidRPr="004148F0">
        <w:rPr>
          <w:rFonts w:ascii="Times New Roman" w:hAnsi="Times New Roman" w:cs="Times New Roman"/>
          <w:lang w:val="en-GB"/>
        </w:rPr>
        <w:t>The Student shall comply at all times with all laws, regulations, codes of practice and directions issued by any competent authorities, which shall include without limitation the Aix-Marseille University and the relevant Partner Institution</w:t>
      </w:r>
      <w:r w:rsidR="00235475">
        <w:rPr>
          <w:rFonts w:ascii="Times New Roman" w:hAnsi="Times New Roman" w:cs="Times New Roman"/>
          <w:lang w:val="en-GB"/>
        </w:rPr>
        <w:t>s</w:t>
      </w:r>
      <w:r w:rsidRPr="004148F0">
        <w:rPr>
          <w:rFonts w:ascii="Times New Roman" w:hAnsi="Times New Roman" w:cs="Times New Roman"/>
          <w:lang w:val="en-GB"/>
        </w:rPr>
        <w:t>/Associ</w:t>
      </w:r>
      <w:r w:rsidR="00235475">
        <w:rPr>
          <w:rFonts w:ascii="Times New Roman" w:hAnsi="Times New Roman" w:cs="Times New Roman"/>
          <w:lang w:val="en-GB"/>
        </w:rPr>
        <w:t>ated Universities</w:t>
      </w:r>
      <w:r w:rsidRPr="004148F0">
        <w:rPr>
          <w:rFonts w:ascii="Times New Roman" w:hAnsi="Times New Roman" w:cs="Times New Roman"/>
          <w:lang w:val="en-GB"/>
        </w:rPr>
        <w:t xml:space="preserve"> which are applicable to (a) the study programme being carried out by the student; or (b) the student’s presence in or on land or buildings owned, occupied or</w:t>
      </w:r>
      <w:r w:rsidR="00235475">
        <w:rPr>
          <w:rFonts w:ascii="Times New Roman" w:hAnsi="Times New Roman" w:cs="Times New Roman"/>
          <w:lang w:val="en-GB"/>
        </w:rPr>
        <w:t xml:space="preserve"> </w:t>
      </w:r>
      <w:r w:rsidRPr="00922714">
        <w:rPr>
          <w:rFonts w:ascii="Times New Roman" w:hAnsi="Times New Roman" w:cs="Times New Roman"/>
          <w:lang w:val="en-GB"/>
        </w:rPr>
        <w:t>under the control of Aix-Marseille University or the relevant Partner Institution</w:t>
      </w:r>
      <w:r w:rsidR="00235475">
        <w:rPr>
          <w:rFonts w:ascii="Times New Roman" w:hAnsi="Times New Roman" w:cs="Times New Roman"/>
          <w:lang w:val="en-GB"/>
        </w:rPr>
        <w:t>s/Associated Universities</w:t>
      </w:r>
      <w:r w:rsidRPr="00922714">
        <w:rPr>
          <w:rFonts w:ascii="Times New Roman" w:hAnsi="Times New Roman" w:cs="Times New Roman"/>
          <w:lang w:val="en-GB"/>
        </w:rPr>
        <w:t xml:space="preserve">. </w:t>
      </w:r>
    </w:p>
    <w:p w14:paraId="688EF664" w14:textId="0151B662" w:rsidR="00922714" w:rsidRPr="00922714" w:rsidRDefault="00922714" w:rsidP="00922714">
      <w:pPr>
        <w:pStyle w:val="Default"/>
        <w:numPr>
          <w:ilvl w:val="0"/>
          <w:numId w:val="6"/>
        </w:numPr>
        <w:spacing w:after="120"/>
        <w:ind w:left="360"/>
        <w:jc w:val="both"/>
        <w:rPr>
          <w:rFonts w:ascii="Times New Roman" w:hAnsi="Times New Roman" w:cs="Times New Roman"/>
          <w:lang w:val="en-GB"/>
        </w:rPr>
      </w:pPr>
      <w:r w:rsidRPr="00922714">
        <w:rPr>
          <w:rFonts w:ascii="Times New Roman" w:hAnsi="Times New Roman" w:cs="Times New Roman"/>
          <w:lang w:val="en-GB"/>
        </w:rPr>
        <w:t>The Student understands that he/she shall be excluded from the CNE programme:</w:t>
      </w:r>
    </w:p>
    <w:p w14:paraId="4F8F52F6" w14:textId="77777777" w:rsidR="00922714" w:rsidRPr="004148F0" w:rsidRDefault="00922714" w:rsidP="00922714">
      <w:pPr>
        <w:pStyle w:val="Default"/>
        <w:spacing w:after="120"/>
        <w:ind w:left="990" w:hanging="270"/>
        <w:jc w:val="both"/>
        <w:rPr>
          <w:rFonts w:ascii="Times New Roman" w:hAnsi="Times New Roman" w:cs="Times New Roman"/>
          <w:lang w:val="en-GB"/>
        </w:rPr>
      </w:pPr>
      <w:r w:rsidRPr="004148F0">
        <w:rPr>
          <w:rFonts w:ascii="Times New Roman" w:hAnsi="Times New Roman" w:cs="Times New Roman"/>
          <w:lang w:val="en-GB"/>
        </w:rPr>
        <w:t xml:space="preserve"> i) In case of non-attendance to the CNE programme (lectures, seminars, practical sessions, information sessions, Summer School and official meetings…) that the Student cannot justify with </w:t>
      </w:r>
      <w:r w:rsidRPr="004148F0">
        <w:rPr>
          <w:rFonts w:ascii="Times New Roman" w:hAnsi="Times New Roman" w:cs="Times New Roman"/>
          <w:lang w:val="en-GB"/>
        </w:rPr>
        <w:lastRenderedPageBreak/>
        <w:t>medical certificates or for which permission has not been granted by the CNE staff (the Student should seek permission by asking in advance),</w:t>
      </w:r>
    </w:p>
    <w:p w14:paraId="486E9224" w14:textId="36CE813A" w:rsidR="00922714" w:rsidRPr="004148F0" w:rsidRDefault="00922714" w:rsidP="00922714">
      <w:pPr>
        <w:pStyle w:val="Default"/>
        <w:spacing w:after="120"/>
        <w:ind w:left="990" w:hanging="270"/>
        <w:jc w:val="both"/>
        <w:rPr>
          <w:rFonts w:ascii="Times New Roman" w:hAnsi="Times New Roman" w:cs="Times New Roman"/>
          <w:lang w:val="en-GB"/>
        </w:rPr>
      </w:pPr>
      <w:r w:rsidRPr="004148F0">
        <w:rPr>
          <w:rFonts w:ascii="Times New Roman" w:hAnsi="Times New Roman" w:cs="Times New Roman"/>
          <w:lang w:val="en-GB"/>
        </w:rPr>
        <w:t>ii) If the Student is the subject of disciplinary measures leading to his/her exclusion from the CNE Coordinating Institution, Partner Institutions or Associate</w:t>
      </w:r>
      <w:r w:rsidR="00235475">
        <w:rPr>
          <w:rFonts w:ascii="Times New Roman" w:hAnsi="Times New Roman" w:cs="Times New Roman"/>
          <w:lang w:val="en-GB"/>
        </w:rPr>
        <w:t>d</w:t>
      </w:r>
      <w:r w:rsidRPr="004148F0">
        <w:rPr>
          <w:rFonts w:ascii="Times New Roman" w:hAnsi="Times New Roman" w:cs="Times New Roman"/>
          <w:lang w:val="en-GB"/>
        </w:rPr>
        <w:t xml:space="preserve"> Universities,</w:t>
      </w:r>
    </w:p>
    <w:p w14:paraId="54E942B2" w14:textId="77777777" w:rsidR="00922714" w:rsidRPr="004148F0" w:rsidRDefault="00922714" w:rsidP="00922714">
      <w:pPr>
        <w:pStyle w:val="Default"/>
        <w:spacing w:after="120"/>
        <w:ind w:left="990" w:hanging="270"/>
        <w:jc w:val="both"/>
        <w:rPr>
          <w:rFonts w:ascii="Times New Roman" w:hAnsi="Times New Roman" w:cs="Times New Roman"/>
          <w:lang w:val="en-GB"/>
        </w:rPr>
      </w:pPr>
      <w:r w:rsidRPr="004148F0">
        <w:rPr>
          <w:rFonts w:ascii="Times New Roman" w:hAnsi="Times New Roman" w:cs="Times New Roman"/>
          <w:lang w:val="en-GB"/>
        </w:rPr>
        <w:t>iii) If the Student is the subject of legal prosecutions that prevent him/her from attending the CNE programme,</w:t>
      </w:r>
    </w:p>
    <w:p w14:paraId="7954F775" w14:textId="3E6B88CD" w:rsidR="00922714" w:rsidRPr="00094E18" w:rsidRDefault="00922714" w:rsidP="00094E18">
      <w:pPr>
        <w:pStyle w:val="Default"/>
        <w:spacing w:after="120"/>
        <w:ind w:left="990" w:hanging="270"/>
        <w:jc w:val="both"/>
        <w:rPr>
          <w:rFonts w:ascii="Times New Roman" w:hAnsi="Times New Roman" w:cs="Times New Roman"/>
          <w:lang w:val="en-GB"/>
        </w:rPr>
      </w:pPr>
      <w:r w:rsidRPr="004148F0">
        <w:rPr>
          <w:rFonts w:ascii="Times New Roman" w:hAnsi="Times New Roman" w:cs="Times New Roman"/>
          <w:lang w:val="en-GB"/>
        </w:rPr>
        <w:t>iv) If the Student withdraws from the CNE programme on his/her own decision or by force majeure.</w:t>
      </w:r>
    </w:p>
    <w:p w14:paraId="515A2A9E" w14:textId="1930EBDE" w:rsidR="00094E18" w:rsidRDefault="00094E18" w:rsidP="00922714">
      <w:pPr>
        <w:pStyle w:val="Default"/>
        <w:numPr>
          <w:ilvl w:val="0"/>
          <w:numId w:val="6"/>
        </w:numPr>
        <w:spacing w:after="120"/>
        <w:ind w:left="360"/>
        <w:jc w:val="both"/>
        <w:rPr>
          <w:rFonts w:ascii="Times New Roman" w:hAnsi="Times New Roman" w:cs="Times New Roman"/>
          <w:lang w:val="en-GB"/>
        </w:rPr>
      </w:pPr>
      <w:r w:rsidRPr="00094E18">
        <w:rPr>
          <w:rFonts w:ascii="Times New Roman" w:hAnsi="Times New Roman" w:cs="Times New Roman"/>
          <w:lang w:val="en-GB"/>
        </w:rPr>
        <w:t>Any deliberate failure on the part of the Student to fulfil the conditions expected in terms of attendance at the Erasmus Mundus CNE programme, in particular non-fulfilment of the conditions stipulated in the present Agreement, constitutes sufficient reason for action to be taken towards resolving the issue</w:t>
      </w:r>
      <w:r w:rsidR="00F8568F">
        <w:rPr>
          <w:rFonts w:ascii="Times New Roman" w:hAnsi="Times New Roman" w:cs="Times New Roman"/>
          <w:lang w:val="en-GB"/>
        </w:rPr>
        <w:t xml:space="preserve"> and</w:t>
      </w:r>
      <w:r w:rsidRPr="00094E18">
        <w:rPr>
          <w:rFonts w:ascii="Times New Roman" w:hAnsi="Times New Roman" w:cs="Times New Roman"/>
          <w:lang w:val="en-GB"/>
        </w:rPr>
        <w:t xml:space="preserve"> results </w:t>
      </w:r>
      <w:r w:rsidR="00F8568F">
        <w:rPr>
          <w:rFonts w:ascii="Times New Roman" w:hAnsi="Times New Roman" w:cs="Times New Roman"/>
          <w:lang w:val="en-GB"/>
        </w:rPr>
        <w:t xml:space="preserve">in interruption of </w:t>
      </w:r>
      <w:r w:rsidRPr="00094E18">
        <w:rPr>
          <w:rFonts w:ascii="Times New Roman" w:hAnsi="Times New Roman" w:cs="Times New Roman"/>
          <w:lang w:val="en-GB"/>
        </w:rPr>
        <w:t xml:space="preserve">the </w:t>
      </w:r>
      <w:r w:rsidR="00155459">
        <w:rPr>
          <w:rFonts w:ascii="Times New Roman" w:hAnsi="Times New Roman" w:cs="Times New Roman"/>
          <w:lang w:val="en-GB"/>
        </w:rPr>
        <w:t>scholarship</w:t>
      </w:r>
      <w:r w:rsidRPr="00094E18">
        <w:rPr>
          <w:rFonts w:ascii="Times New Roman" w:hAnsi="Times New Roman" w:cs="Times New Roman"/>
          <w:lang w:val="en-GB"/>
        </w:rPr>
        <w:t>.</w:t>
      </w:r>
    </w:p>
    <w:p w14:paraId="4BA63F5C" w14:textId="2B406DAE" w:rsidR="00922714" w:rsidRPr="004148F0" w:rsidRDefault="00922714" w:rsidP="00922714">
      <w:pPr>
        <w:pStyle w:val="Default"/>
        <w:numPr>
          <w:ilvl w:val="0"/>
          <w:numId w:val="6"/>
        </w:numPr>
        <w:spacing w:after="120"/>
        <w:ind w:left="360"/>
        <w:jc w:val="both"/>
        <w:rPr>
          <w:rFonts w:ascii="Times New Roman" w:hAnsi="Times New Roman" w:cs="Times New Roman"/>
          <w:lang w:val="en-GB"/>
        </w:rPr>
      </w:pPr>
      <w:r w:rsidRPr="004148F0">
        <w:rPr>
          <w:rFonts w:ascii="Times New Roman" w:hAnsi="Times New Roman" w:cs="Times New Roman"/>
          <w:lang w:val="en-GB"/>
        </w:rPr>
        <w:t>The Student allows their data to be used for the purposes of evaluating the programmes, efficiently manage the projects, and producing statistics. Data could be made available to the EACEA, the European Commission, the European External Action Service staff, as well as to other stakeholders of the Erasmus+ programme, such as Erasmus+ National Agencies, National Erasmus+ Offices and the Erasmus Mundus Student and Alumni Association.</w:t>
      </w:r>
    </w:p>
    <w:p w14:paraId="43D99000" w14:textId="77777777" w:rsidR="00922714" w:rsidRPr="004148F0" w:rsidRDefault="00922714" w:rsidP="00922714">
      <w:pPr>
        <w:pStyle w:val="Default"/>
        <w:numPr>
          <w:ilvl w:val="0"/>
          <w:numId w:val="6"/>
        </w:numPr>
        <w:spacing w:after="120"/>
        <w:ind w:left="360"/>
        <w:jc w:val="both"/>
        <w:rPr>
          <w:rFonts w:ascii="Times New Roman" w:hAnsi="Times New Roman" w:cs="Times New Roman"/>
          <w:lang w:val="en-GB"/>
        </w:rPr>
      </w:pPr>
      <w:r w:rsidRPr="004148F0">
        <w:rPr>
          <w:rFonts w:ascii="Times New Roman" w:hAnsi="Times New Roman" w:cs="Times New Roman"/>
          <w:lang w:val="en-GB"/>
        </w:rPr>
        <w:t>The scholarship does not create or entitle an employer-employee relation between the Coordinating Institution and the Student, and therefore is not subject to direct taxation.</w:t>
      </w:r>
    </w:p>
    <w:p w14:paraId="0C763934" w14:textId="3CDD9C9D" w:rsidR="00922714" w:rsidRPr="004148F0" w:rsidRDefault="00922714" w:rsidP="00922714">
      <w:pPr>
        <w:pStyle w:val="Default"/>
        <w:numPr>
          <w:ilvl w:val="0"/>
          <w:numId w:val="6"/>
        </w:numPr>
        <w:spacing w:after="120"/>
        <w:ind w:left="360"/>
        <w:jc w:val="both"/>
        <w:rPr>
          <w:rFonts w:ascii="Times New Roman" w:hAnsi="Times New Roman" w:cs="Times New Roman"/>
          <w:lang w:val="en-GB"/>
        </w:rPr>
      </w:pPr>
      <w:r w:rsidRPr="004148F0">
        <w:rPr>
          <w:rFonts w:ascii="Times New Roman" w:hAnsi="Times New Roman" w:cs="Times New Roman"/>
          <w:lang w:val="en-GB"/>
        </w:rPr>
        <w:t xml:space="preserve">The Student is not entitled to embark on any full-time occupation with a regular salary in parallel to the studies under the Erasmus Mundus </w:t>
      </w:r>
      <w:r w:rsidR="00155459">
        <w:rPr>
          <w:rFonts w:ascii="Times New Roman" w:hAnsi="Times New Roman" w:cs="Times New Roman"/>
          <w:lang w:val="en-GB"/>
        </w:rPr>
        <w:t>Joint</w:t>
      </w:r>
      <w:r w:rsidRPr="004148F0">
        <w:rPr>
          <w:rFonts w:ascii="Times New Roman" w:hAnsi="Times New Roman" w:cs="Times New Roman"/>
          <w:lang w:val="en-GB"/>
        </w:rPr>
        <w:t xml:space="preserve"> Master programme.</w:t>
      </w:r>
    </w:p>
    <w:p w14:paraId="2E7D3444" w14:textId="77777777" w:rsidR="00922714" w:rsidRPr="004148F0" w:rsidRDefault="00922714" w:rsidP="00922714">
      <w:pPr>
        <w:pStyle w:val="Default"/>
        <w:numPr>
          <w:ilvl w:val="0"/>
          <w:numId w:val="6"/>
        </w:numPr>
        <w:spacing w:after="120"/>
        <w:ind w:left="360"/>
        <w:jc w:val="both"/>
        <w:rPr>
          <w:rFonts w:ascii="Times New Roman" w:hAnsi="Times New Roman" w:cs="Times New Roman"/>
          <w:lang w:val="en-GB"/>
        </w:rPr>
      </w:pPr>
      <w:r w:rsidRPr="004148F0">
        <w:rPr>
          <w:rFonts w:ascii="Times New Roman" w:hAnsi="Times New Roman" w:cs="Times New Roman"/>
          <w:lang w:val="en-GB"/>
        </w:rPr>
        <w:t>Any alteration to the present Agreement must be communicated in writing. All alterations to the initial situation must be immediately communicated by the Student to the Coordinating Institution. Upon mutual agreement of contractual modifications, the Coordinating Institution will issue an addendum to the present contract.</w:t>
      </w:r>
    </w:p>
    <w:p w14:paraId="144AED45" w14:textId="77777777" w:rsidR="00922714" w:rsidRPr="004148F0" w:rsidRDefault="00922714" w:rsidP="00922714">
      <w:pPr>
        <w:pStyle w:val="Default"/>
        <w:numPr>
          <w:ilvl w:val="0"/>
          <w:numId w:val="6"/>
        </w:numPr>
        <w:spacing w:after="120"/>
        <w:ind w:left="360"/>
        <w:jc w:val="both"/>
        <w:rPr>
          <w:rFonts w:ascii="Times New Roman" w:hAnsi="Times New Roman" w:cs="Times New Roman"/>
          <w:lang w:val="en-GB"/>
        </w:rPr>
      </w:pPr>
      <w:r w:rsidRPr="004148F0">
        <w:rPr>
          <w:rFonts w:ascii="Times New Roman" w:hAnsi="Times New Roman" w:cs="Times New Roman"/>
          <w:lang w:val="en-GB"/>
        </w:rPr>
        <w:t>Without prejudice to the general consequences laid down in French law applicable to the present Agreement, the Coordinating Institution reserves the right to cease the effects of the present Agreement, without recourse to any juridical procedure apart from adequate communication to the Student. Failing agreement by both parts, the French courts are designated as the only competent authorities to resolve any legal dispute emerging from the Agreement between the Coordinating Institution (Aix-Marseille University) and the Student. The present Agreement will be governed by the French law.</w:t>
      </w:r>
    </w:p>
    <w:p w14:paraId="76A584D9" w14:textId="71F582ED" w:rsidR="00922714" w:rsidRPr="00A51D9E" w:rsidRDefault="00922714" w:rsidP="00A51D9E">
      <w:pPr>
        <w:pStyle w:val="Default"/>
        <w:numPr>
          <w:ilvl w:val="0"/>
          <w:numId w:val="6"/>
        </w:numPr>
        <w:spacing w:after="120"/>
        <w:ind w:left="360"/>
        <w:jc w:val="both"/>
        <w:rPr>
          <w:rFonts w:ascii="Times New Roman" w:hAnsi="Times New Roman" w:cs="Times New Roman"/>
          <w:lang w:val="en-GB"/>
        </w:rPr>
      </w:pPr>
      <w:r w:rsidRPr="004148F0">
        <w:rPr>
          <w:rFonts w:ascii="Times New Roman" w:hAnsi="Times New Roman" w:cs="Times New Roman"/>
          <w:lang w:val="en-GB"/>
        </w:rPr>
        <w:t>The Coordinating Institution is exonerated from any responsibility for accidents, illnesses, injuries, losses or damages to persons or goods resulting from or in any way related to the activities that are the object of the present Agreement. The Student is obliged to accept the necessary insurance related to the activities for the full duration of the study period.</w:t>
      </w:r>
    </w:p>
    <w:p w14:paraId="74CE6EDE" w14:textId="38DEC199" w:rsidR="00922714" w:rsidRDefault="00922714" w:rsidP="00922714">
      <w:pPr>
        <w:pStyle w:val="Default"/>
        <w:numPr>
          <w:ilvl w:val="0"/>
          <w:numId w:val="6"/>
        </w:numPr>
        <w:spacing w:after="120"/>
        <w:ind w:left="360"/>
        <w:jc w:val="both"/>
        <w:rPr>
          <w:rFonts w:ascii="Times New Roman" w:hAnsi="Times New Roman" w:cs="Times New Roman"/>
          <w:lang w:val="en-GB"/>
        </w:rPr>
      </w:pPr>
      <w:r w:rsidRPr="004148F0">
        <w:rPr>
          <w:rFonts w:ascii="Times New Roman" w:hAnsi="Times New Roman" w:cs="Times New Roman"/>
          <w:lang w:val="en-GB"/>
        </w:rPr>
        <w:t xml:space="preserve">The student is </w:t>
      </w:r>
      <w:r w:rsidR="00B049A7">
        <w:rPr>
          <w:rFonts w:ascii="Times New Roman" w:hAnsi="Times New Roman" w:cs="Times New Roman"/>
          <w:lang w:val="en-GB"/>
        </w:rPr>
        <w:t>encouraged</w:t>
      </w:r>
      <w:r w:rsidRPr="004148F0">
        <w:rPr>
          <w:rFonts w:ascii="Times New Roman" w:hAnsi="Times New Roman" w:cs="Times New Roman"/>
          <w:lang w:val="en-GB"/>
        </w:rPr>
        <w:t xml:space="preserve"> to join the Erasmus Mundus Students and Alumni Association (EMA) </w:t>
      </w:r>
      <w:hyperlink r:id="rId10" w:history="1">
        <w:r w:rsidR="00917A52" w:rsidRPr="00D204DE">
          <w:rPr>
            <w:rStyle w:val="Collegamentoipertestuale"/>
            <w:rFonts w:ascii="Times New Roman" w:hAnsi="Times New Roman" w:cs="Times New Roman"/>
            <w:lang w:val="en-GB"/>
          </w:rPr>
          <w:t>http://www.em-a.eu/</w:t>
        </w:r>
      </w:hyperlink>
    </w:p>
    <w:p w14:paraId="5A89A031" w14:textId="62F1EC3B" w:rsidR="00917A52" w:rsidRPr="004148F0" w:rsidRDefault="00917A52" w:rsidP="00922714">
      <w:pPr>
        <w:pStyle w:val="Default"/>
        <w:numPr>
          <w:ilvl w:val="0"/>
          <w:numId w:val="6"/>
        </w:numPr>
        <w:spacing w:after="120"/>
        <w:ind w:left="360"/>
        <w:jc w:val="both"/>
        <w:rPr>
          <w:rFonts w:ascii="Times New Roman" w:hAnsi="Times New Roman" w:cs="Times New Roman"/>
          <w:lang w:val="en-GB"/>
        </w:rPr>
      </w:pPr>
      <w:r>
        <w:rPr>
          <w:rFonts w:ascii="Times New Roman" w:hAnsi="Times New Roman" w:cs="Times New Roman"/>
          <w:lang w:val="en-GB"/>
        </w:rPr>
        <w:t xml:space="preserve"> </w:t>
      </w:r>
      <w:r w:rsidRPr="00917A52">
        <w:rPr>
          <w:rFonts w:ascii="Times New Roman" w:hAnsi="Times New Roman" w:cs="Times New Roman"/>
          <w:lang w:val="en-US"/>
        </w:rPr>
        <w:t xml:space="preserve">The European Education and Culture Executive </w:t>
      </w:r>
      <w:r w:rsidRPr="00C21077">
        <w:rPr>
          <w:rFonts w:ascii="Times New Roman" w:hAnsi="Times New Roman" w:cs="Times New Roman"/>
          <w:lang w:val="en-US"/>
        </w:rPr>
        <w:t>Agency (EACEA), in the</w:t>
      </w:r>
      <w:r w:rsidRPr="00C21077">
        <w:rPr>
          <w:rFonts w:ascii="Times New Roman" w:hAnsi="Times New Roman" w:cs="Times New Roman"/>
          <w:lang w:val="en-US"/>
        </w:rPr>
        <w:br/>
        <w:t>context of managing the Erasmus Mundus Joint Master Degrees, collects and processes the</w:t>
      </w:r>
      <w:r w:rsidRPr="00C21077">
        <w:rPr>
          <w:rFonts w:ascii="Times New Roman" w:hAnsi="Times New Roman" w:cs="Times New Roman"/>
          <w:lang w:val="en-US"/>
        </w:rPr>
        <w:br/>
        <w:t>personal data of some of the candidates. In particular, certain data</w:t>
      </w:r>
      <w:r w:rsidRPr="00917A52">
        <w:rPr>
          <w:rFonts w:ascii="Times New Roman" w:hAnsi="Times New Roman" w:cs="Times New Roman"/>
          <w:lang w:val="en-US"/>
        </w:rPr>
        <w:t xml:space="preserve"> of the scholarship holders</w:t>
      </w:r>
      <w:r w:rsidRPr="00917A52">
        <w:rPr>
          <w:rFonts w:ascii="Times New Roman" w:hAnsi="Times New Roman" w:cs="Times New Roman"/>
          <w:lang w:val="en-US"/>
        </w:rPr>
        <w:br/>
        <w:t>(students and scholars), non-scholarship holders and reserve list candidates is shared with the</w:t>
      </w:r>
      <w:r w:rsidRPr="00917A52">
        <w:rPr>
          <w:rFonts w:ascii="Times New Roman" w:hAnsi="Times New Roman" w:cs="Times New Roman"/>
          <w:lang w:val="en-US"/>
        </w:rPr>
        <w:br/>
      </w:r>
      <w:r w:rsidRPr="00917A52">
        <w:rPr>
          <w:rFonts w:ascii="Times New Roman" w:hAnsi="Times New Roman" w:cs="Times New Roman"/>
          <w:lang w:val="en-US"/>
        </w:rPr>
        <w:lastRenderedPageBreak/>
        <w:t>Agency through the EACEA Mobility Tool and treated according to the following privacy</w:t>
      </w:r>
      <w:r w:rsidRPr="00917A52">
        <w:rPr>
          <w:rFonts w:ascii="Times New Roman" w:hAnsi="Times New Roman" w:cs="Times New Roman"/>
          <w:lang w:val="en-US"/>
        </w:rPr>
        <w:br/>
        <w:t>statement</w:t>
      </w:r>
      <w:r>
        <w:rPr>
          <w:rFonts w:ascii="Times New Roman" w:hAnsi="Times New Roman" w:cs="Times New Roman"/>
          <w:lang w:val="en-US"/>
        </w:rPr>
        <w:t>:</w:t>
      </w:r>
      <w:r w:rsidR="001E5310">
        <w:rPr>
          <w:rFonts w:ascii="Times New Roman" w:hAnsi="Times New Roman" w:cs="Times New Roman"/>
          <w:lang w:val="en-US"/>
        </w:rPr>
        <w:t xml:space="preserve"> </w:t>
      </w:r>
      <w:r w:rsidRPr="00917A52">
        <w:rPr>
          <w:rFonts w:ascii="Times New Roman" w:hAnsi="Times New Roman" w:cs="Times New Roman"/>
          <w:lang w:val="en-GB"/>
        </w:rPr>
        <w:t>https://eacea.ec.europa.eu/mobility/docs/privacy_statement_emt.pdf</w:t>
      </w:r>
      <w:r>
        <w:rPr>
          <w:rFonts w:ascii="Times New Roman" w:hAnsi="Times New Roman" w:cs="Times New Roman"/>
          <w:lang w:val="en-GB"/>
        </w:rPr>
        <w:t>.</w:t>
      </w:r>
    </w:p>
    <w:p w14:paraId="1507C13A" w14:textId="77777777" w:rsidR="00172D62" w:rsidRDefault="00172D62" w:rsidP="00922714">
      <w:pPr>
        <w:pStyle w:val="Default"/>
        <w:spacing w:after="120"/>
        <w:jc w:val="both"/>
        <w:rPr>
          <w:rFonts w:ascii="Times New Roman" w:hAnsi="Times New Roman" w:cs="Times New Roman"/>
          <w:i/>
          <w:lang w:val="en-GB"/>
        </w:rPr>
      </w:pPr>
    </w:p>
    <w:p w14:paraId="2E8028DF" w14:textId="07A0D46A" w:rsidR="00922714" w:rsidRDefault="00922714" w:rsidP="00922714">
      <w:pPr>
        <w:pStyle w:val="Default"/>
        <w:spacing w:after="120"/>
        <w:jc w:val="both"/>
        <w:rPr>
          <w:rFonts w:ascii="Times New Roman" w:hAnsi="Times New Roman" w:cs="Times New Roman"/>
          <w:i/>
          <w:lang w:val="en-GB"/>
        </w:rPr>
      </w:pPr>
      <w:r w:rsidRPr="004148F0">
        <w:rPr>
          <w:rFonts w:ascii="Times New Roman" w:hAnsi="Times New Roman" w:cs="Times New Roman"/>
          <w:i/>
          <w:lang w:val="en-GB"/>
        </w:rPr>
        <w:t>I, a student on the Erasmus Mundus CNE programme, solemnly swear that I will fulfil the requirements of the CNE Consortium in accordance with the Consortium’s regulations and I will conform to its discipline. Furthermore, I accept that I am responsible for commitment to, and engagement in, my learning and in other opportunities for my personal development.</w:t>
      </w:r>
    </w:p>
    <w:p w14:paraId="4001A945" w14:textId="1AC78FD7" w:rsidR="00043787" w:rsidRDefault="00043787" w:rsidP="00922714">
      <w:pPr>
        <w:pStyle w:val="Default"/>
        <w:spacing w:after="120"/>
        <w:jc w:val="both"/>
        <w:rPr>
          <w:rFonts w:ascii="Times New Roman" w:hAnsi="Times New Roman" w:cs="Times New Roman"/>
          <w:i/>
          <w:lang w:val="en-GB"/>
        </w:rPr>
      </w:pPr>
    </w:p>
    <w:p w14:paraId="74E5E16D" w14:textId="60778357" w:rsidR="00043787" w:rsidRPr="004148F0" w:rsidRDefault="00043787" w:rsidP="00922714">
      <w:pPr>
        <w:pStyle w:val="Default"/>
        <w:spacing w:after="120"/>
        <w:jc w:val="both"/>
        <w:rPr>
          <w:rFonts w:ascii="Times New Roman" w:hAnsi="Times New Roman" w:cs="Times New Roman"/>
          <w:i/>
          <w:lang w:val="en-GB"/>
        </w:rPr>
      </w:pPr>
      <w:r w:rsidRPr="001E5310">
        <w:rPr>
          <w:rFonts w:ascii="Times New Roman" w:hAnsi="Times New Roman" w:cs="Times New Roman"/>
          <w:i/>
          <w:lang w:val="en-GB"/>
        </w:rPr>
        <w:t xml:space="preserve">I </w:t>
      </w:r>
      <w:r w:rsidR="007C52F5" w:rsidRPr="007C52F5">
        <w:rPr>
          <w:rFonts w:ascii="Times New Roman" w:hAnsi="Times New Roman" w:cs="Times New Roman"/>
          <w:i/>
          <w:lang w:val="en-GB"/>
        </w:rPr>
        <w:t>hereby confirm</w:t>
      </w:r>
      <w:r w:rsidRPr="001E5310">
        <w:rPr>
          <w:rFonts w:ascii="Times New Roman" w:hAnsi="Times New Roman" w:cs="Times New Roman"/>
          <w:i/>
          <w:lang w:val="en-GB"/>
        </w:rPr>
        <w:t xml:space="preserve"> that</w:t>
      </w:r>
      <w:r w:rsidR="00FF0AED" w:rsidRPr="001E5310">
        <w:rPr>
          <w:rFonts w:ascii="Times New Roman" w:hAnsi="Times New Roman" w:cs="Times New Roman"/>
          <w:i/>
          <w:lang w:val="en-GB"/>
        </w:rPr>
        <w:t xml:space="preserve"> I have </w:t>
      </w:r>
      <w:r w:rsidR="00195311">
        <w:rPr>
          <w:rFonts w:ascii="Times New Roman" w:hAnsi="Times New Roman" w:cs="Times New Roman"/>
          <w:i/>
          <w:lang w:val="en-GB"/>
        </w:rPr>
        <w:t>NOT</w:t>
      </w:r>
      <w:r w:rsidR="00FF0AED" w:rsidRPr="001E5310">
        <w:rPr>
          <w:rFonts w:ascii="Times New Roman" w:hAnsi="Times New Roman" w:cs="Times New Roman"/>
          <w:i/>
          <w:lang w:val="en-GB"/>
        </w:rPr>
        <w:t xml:space="preserve"> already benefited from an EMJMD scholarship.</w:t>
      </w:r>
    </w:p>
    <w:p w14:paraId="05ACADFC" w14:textId="77777777" w:rsidR="00922714" w:rsidRDefault="00922714" w:rsidP="00922714">
      <w:pPr>
        <w:pStyle w:val="Default"/>
        <w:spacing w:after="120"/>
        <w:jc w:val="both"/>
        <w:rPr>
          <w:rFonts w:ascii="Times New Roman" w:hAnsi="Times New Roman" w:cs="Times New Roman"/>
          <w:lang w:val="en-GB"/>
        </w:rPr>
      </w:pPr>
    </w:p>
    <w:p w14:paraId="4C9B4E26" w14:textId="77777777" w:rsidR="00922714" w:rsidRDefault="00922714" w:rsidP="00922714">
      <w:pPr>
        <w:pStyle w:val="Default"/>
        <w:spacing w:after="120"/>
        <w:jc w:val="both"/>
        <w:rPr>
          <w:rFonts w:ascii="Times New Roman" w:hAnsi="Times New Roman" w:cs="Times New Roman"/>
          <w:lang w:val="en-GB"/>
        </w:rPr>
      </w:pPr>
      <w:r w:rsidRPr="004148F0">
        <w:rPr>
          <w:rFonts w:ascii="Times New Roman" w:hAnsi="Times New Roman" w:cs="Times New Roman"/>
          <w:lang w:val="en-GB"/>
        </w:rPr>
        <w:t>The signatories declare that they have read and accept the conditions laid down in the present Agreement.</w:t>
      </w:r>
    </w:p>
    <w:p w14:paraId="7D11EB15" w14:textId="77777777" w:rsidR="00922714" w:rsidRPr="004148F0" w:rsidRDefault="00922714" w:rsidP="00922714">
      <w:pPr>
        <w:pStyle w:val="Default"/>
        <w:spacing w:after="120"/>
        <w:jc w:val="both"/>
        <w:rPr>
          <w:rFonts w:ascii="Times New Roman" w:hAnsi="Times New Roman" w:cs="Times New Roman"/>
          <w:lang w:val="en-GB"/>
        </w:rPr>
      </w:pPr>
    </w:p>
    <w:p w14:paraId="33747852" w14:textId="658C842B" w:rsidR="00922714" w:rsidRDefault="00922714" w:rsidP="00922714">
      <w:pPr>
        <w:pStyle w:val="Default"/>
        <w:spacing w:after="120"/>
        <w:rPr>
          <w:rFonts w:ascii="Times New Roman" w:hAnsi="Times New Roman" w:cs="Times New Roman"/>
          <w:lang w:val="en-GB"/>
        </w:rPr>
      </w:pPr>
    </w:p>
    <w:p w14:paraId="5AB74501" w14:textId="77777777" w:rsidR="00172D62" w:rsidRPr="004148F0" w:rsidRDefault="00172D62" w:rsidP="00922714">
      <w:pPr>
        <w:pStyle w:val="Default"/>
        <w:spacing w:after="120"/>
        <w:rPr>
          <w:rFonts w:ascii="Times New Roman" w:hAnsi="Times New Roman" w:cs="Times New Roman"/>
          <w:lang w:val="en-GB"/>
        </w:rPr>
      </w:pPr>
    </w:p>
    <w:p w14:paraId="1638A6A7" w14:textId="77777777" w:rsidR="00922714" w:rsidRPr="004148F0" w:rsidRDefault="00922714" w:rsidP="00922714">
      <w:pPr>
        <w:pStyle w:val="Default"/>
        <w:spacing w:after="120"/>
        <w:rPr>
          <w:rFonts w:ascii="Times New Roman" w:hAnsi="Times New Roman" w:cs="Times New Roman"/>
          <w:lang w:val="en-GB"/>
        </w:rPr>
      </w:pPr>
      <w:r w:rsidRPr="004148F0">
        <w:rPr>
          <w:rFonts w:ascii="Times New Roman" w:hAnsi="Times New Roman" w:cs="Times New Roman"/>
          <w:lang w:val="en-GB"/>
        </w:rPr>
        <w:t>First signatory……………………………         Second signatory………………………………………</w:t>
      </w:r>
    </w:p>
    <w:p w14:paraId="165E0560" w14:textId="1E44A4B8" w:rsidR="00922714" w:rsidRPr="004148F0" w:rsidRDefault="00922714" w:rsidP="00922714">
      <w:pPr>
        <w:pStyle w:val="Default"/>
        <w:spacing w:after="120"/>
        <w:rPr>
          <w:rFonts w:ascii="Times New Roman" w:hAnsi="Times New Roman" w:cs="Times New Roman"/>
          <w:lang w:val="en-GB"/>
        </w:rPr>
      </w:pPr>
      <w:proofErr w:type="spellStart"/>
      <w:r w:rsidRPr="004148F0">
        <w:rPr>
          <w:rFonts w:ascii="Times New Roman" w:hAnsi="Times New Roman" w:cs="Times New Roman"/>
          <w:lang w:val="en-GB"/>
        </w:rPr>
        <w:t>Prof.</w:t>
      </w:r>
      <w:proofErr w:type="spellEnd"/>
      <w:r w:rsidRPr="004148F0">
        <w:rPr>
          <w:rFonts w:ascii="Times New Roman" w:hAnsi="Times New Roman" w:cs="Times New Roman"/>
          <w:lang w:val="en-GB"/>
        </w:rPr>
        <w:t xml:space="preserve"> </w:t>
      </w:r>
      <w:r w:rsidR="00A51D9E">
        <w:rPr>
          <w:rFonts w:ascii="Times New Roman" w:hAnsi="Times New Roman" w:cs="Times New Roman"/>
          <w:lang w:val="en-GB"/>
        </w:rPr>
        <w:t xml:space="preserve">Philippe </w:t>
      </w:r>
      <w:proofErr w:type="spellStart"/>
      <w:r w:rsidR="00A51D9E">
        <w:rPr>
          <w:rFonts w:ascii="Times New Roman" w:hAnsi="Times New Roman" w:cs="Times New Roman"/>
          <w:lang w:val="en-GB"/>
        </w:rPr>
        <w:t>Knauth</w:t>
      </w:r>
      <w:proofErr w:type="spellEnd"/>
      <w:r w:rsidRPr="004148F0">
        <w:rPr>
          <w:rFonts w:ascii="Times New Roman" w:hAnsi="Times New Roman" w:cs="Times New Roman"/>
          <w:lang w:val="en-GB"/>
        </w:rPr>
        <w:tab/>
      </w:r>
      <w:r w:rsidRPr="004148F0">
        <w:rPr>
          <w:rFonts w:ascii="Times New Roman" w:hAnsi="Times New Roman" w:cs="Times New Roman"/>
          <w:lang w:val="en-GB"/>
        </w:rPr>
        <w:tab/>
      </w:r>
      <w:r w:rsidRPr="004148F0">
        <w:rPr>
          <w:rFonts w:ascii="Times New Roman" w:hAnsi="Times New Roman" w:cs="Times New Roman"/>
          <w:lang w:val="en-GB"/>
        </w:rPr>
        <w:tab/>
      </w:r>
      <w:r w:rsidRPr="004148F0">
        <w:rPr>
          <w:rFonts w:ascii="Times New Roman" w:hAnsi="Times New Roman" w:cs="Times New Roman"/>
          <w:lang w:val="en-GB"/>
        </w:rPr>
        <w:tab/>
      </w:r>
    </w:p>
    <w:p w14:paraId="3000E9E6" w14:textId="77777777" w:rsidR="00922714" w:rsidRPr="004148F0" w:rsidRDefault="00922714" w:rsidP="00922714">
      <w:pPr>
        <w:pStyle w:val="Default"/>
        <w:spacing w:after="120"/>
        <w:rPr>
          <w:rFonts w:ascii="Times New Roman" w:hAnsi="Times New Roman" w:cs="Times New Roman"/>
          <w:lang w:val="en-GB"/>
        </w:rPr>
      </w:pPr>
      <w:r w:rsidRPr="004148F0">
        <w:rPr>
          <w:rFonts w:ascii="Times New Roman" w:hAnsi="Times New Roman" w:cs="Times New Roman"/>
          <w:lang w:val="en-GB"/>
        </w:rPr>
        <w:t>CNE Consortium Coordinator</w:t>
      </w:r>
    </w:p>
    <w:p w14:paraId="2E19F4F9" w14:textId="77777777" w:rsidR="00922714" w:rsidRPr="004148F0" w:rsidRDefault="00922714" w:rsidP="00922714">
      <w:pPr>
        <w:pStyle w:val="Default"/>
        <w:spacing w:after="120"/>
        <w:rPr>
          <w:rFonts w:ascii="Times New Roman" w:hAnsi="Times New Roman" w:cs="Times New Roman"/>
          <w:lang w:val="en-GB"/>
        </w:rPr>
      </w:pPr>
    </w:p>
    <w:p w14:paraId="34D7B4D2" w14:textId="4C49FD34" w:rsidR="00922714" w:rsidRPr="004148F0" w:rsidRDefault="00922714" w:rsidP="00922714">
      <w:pPr>
        <w:pStyle w:val="Default"/>
        <w:spacing w:after="120"/>
        <w:rPr>
          <w:rFonts w:ascii="Times New Roman" w:hAnsi="Times New Roman" w:cs="Times New Roman"/>
          <w:lang w:val="en-GB"/>
        </w:rPr>
      </w:pPr>
      <w:r w:rsidRPr="004148F0">
        <w:rPr>
          <w:rFonts w:ascii="Times New Roman" w:hAnsi="Times New Roman" w:cs="Times New Roman"/>
          <w:lang w:val="en-GB"/>
        </w:rPr>
        <w:t xml:space="preserve">Marseille, </w:t>
      </w:r>
      <w:r>
        <w:rPr>
          <w:rFonts w:ascii="Times New Roman" w:hAnsi="Times New Roman" w:cs="Times New Roman"/>
          <w:lang w:val="en-GB"/>
        </w:rPr>
        <w:t xml:space="preserve">5 May </w:t>
      </w:r>
      <w:r w:rsidRPr="004148F0">
        <w:rPr>
          <w:rFonts w:ascii="Times New Roman" w:hAnsi="Times New Roman" w:cs="Times New Roman"/>
          <w:lang w:val="en-GB"/>
        </w:rPr>
        <w:t>202</w:t>
      </w:r>
      <w:r w:rsidR="00F73B07">
        <w:rPr>
          <w:rFonts w:ascii="Times New Roman" w:hAnsi="Times New Roman" w:cs="Times New Roman"/>
          <w:lang w:val="en-GB"/>
        </w:rPr>
        <w:t>3</w:t>
      </w:r>
    </w:p>
    <w:p w14:paraId="5240B740" w14:textId="77777777" w:rsidR="00922714" w:rsidRDefault="00922714" w:rsidP="00922714">
      <w:pPr>
        <w:autoSpaceDE w:val="0"/>
        <w:autoSpaceDN w:val="0"/>
        <w:adjustRightInd w:val="0"/>
        <w:spacing w:after="120" w:line="240" w:lineRule="auto"/>
        <w:rPr>
          <w:rFonts w:ascii="Times New Roman" w:hAnsi="Times New Roman" w:cs="Times New Roman"/>
          <w:sz w:val="24"/>
          <w:szCs w:val="24"/>
          <w:lang w:val="en-GB"/>
        </w:rPr>
      </w:pPr>
    </w:p>
    <w:p w14:paraId="17C2FFB9" w14:textId="77777777" w:rsidR="00922714" w:rsidRDefault="00922714" w:rsidP="00922714">
      <w:pPr>
        <w:autoSpaceDE w:val="0"/>
        <w:autoSpaceDN w:val="0"/>
        <w:adjustRightInd w:val="0"/>
        <w:spacing w:after="120" w:line="240" w:lineRule="auto"/>
        <w:rPr>
          <w:rFonts w:ascii="Times New Roman" w:hAnsi="Times New Roman" w:cs="Times New Roman"/>
          <w:sz w:val="24"/>
          <w:szCs w:val="24"/>
          <w:lang w:val="en-GB"/>
        </w:rPr>
      </w:pPr>
    </w:p>
    <w:p w14:paraId="2ED91E25" w14:textId="77777777" w:rsidR="00922714" w:rsidRDefault="00922714" w:rsidP="00922714">
      <w:pPr>
        <w:autoSpaceDE w:val="0"/>
        <w:autoSpaceDN w:val="0"/>
        <w:adjustRightInd w:val="0"/>
        <w:spacing w:after="120" w:line="240" w:lineRule="auto"/>
        <w:rPr>
          <w:rFonts w:ascii="Times New Roman" w:hAnsi="Times New Roman" w:cs="Times New Roman"/>
          <w:sz w:val="24"/>
          <w:szCs w:val="24"/>
          <w:lang w:val="en-GB"/>
        </w:rPr>
      </w:pPr>
    </w:p>
    <w:p w14:paraId="207CE52D" w14:textId="77777777" w:rsidR="00922714" w:rsidRDefault="00922714" w:rsidP="00922714">
      <w:pPr>
        <w:autoSpaceDE w:val="0"/>
        <w:autoSpaceDN w:val="0"/>
        <w:adjustRightInd w:val="0"/>
        <w:spacing w:after="120" w:line="240" w:lineRule="auto"/>
        <w:rPr>
          <w:rFonts w:ascii="Times New Roman" w:hAnsi="Times New Roman" w:cs="Times New Roman"/>
          <w:sz w:val="24"/>
          <w:szCs w:val="24"/>
          <w:lang w:val="en-GB"/>
        </w:rPr>
      </w:pPr>
    </w:p>
    <w:p w14:paraId="7270B926" w14:textId="77777777" w:rsidR="00922714" w:rsidRDefault="00922714" w:rsidP="00922714">
      <w:pPr>
        <w:autoSpaceDE w:val="0"/>
        <w:autoSpaceDN w:val="0"/>
        <w:adjustRightInd w:val="0"/>
        <w:spacing w:after="120" w:line="240" w:lineRule="auto"/>
        <w:rPr>
          <w:rFonts w:ascii="Times New Roman" w:hAnsi="Times New Roman" w:cs="Times New Roman"/>
          <w:sz w:val="24"/>
          <w:szCs w:val="24"/>
          <w:lang w:val="en-GB"/>
        </w:rPr>
      </w:pPr>
    </w:p>
    <w:p w14:paraId="697BE3C8" w14:textId="77777777" w:rsidR="00922714" w:rsidRDefault="00922714" w:rsidP="00922714">
      <w:pPr>
        <w:autoSpaceDE w:val="0"/>
        <w:autoSpaceDN w:val="0"/>
        <w:adjustRightInd w:val="0"/>
        <w:spacing w:after="120" w:line="240" w:lineRule="auto"/>
        <w:rPr>
          <w:rFonts w:ascii="Times New Roman" w:hAnsi="Times New Roman" w:cs="Times New Roman"/>
          <w:sz w:val="24"/>
          <w:szCs w:val="24"/>
          <w:lang w:val="en-GB"/>
        </w:rPr>
      </w:pPr>
    </w:p>
    <w:p w14:paraId="50DE6EF5" w14:textId="77777777" w:rsidR="00922714" w:rsidRDefault="00922714" w:rsidP="00922714">
      <w:pPr>
        <w:autoSpaceDE w:val="0"/>
        <w:autoSpaceDN w:val="0"/>
        <w:adjustRightInd w:val="0"/>
        <w:spacing w:after="120" w:line="240" w:lineRule="auto"/>
        <w:rPr>
          <w:rFonts w:ascii="Times New Roman" w:hAnsi="Times New Roman" w:cs="Times New Roman"/>
          <w:sz w:val="24"/>
          <w:szCs w:val="24"/>
          <w:lang w:val="en-GB"/>
        </w:rPr>
      </w:pPr>
    </w:p>
    <w:p w14:paraId="00539E26" w14:textId="77777777" w:rsidR="00922714" w:rsidRDefault="00922714" w:rsidP="00922714">
      <w:pPr>
        <w:autoSpaceDE w:val="0"/>
        <w:autoSpaceDN w:val="0"/>
        <w:adjustRightInd w:val="0"/>
        <w:spacing w:after="120" w:line="240" w:lineRule="auto"/>
        <w:rPr>
          <w:rFonts w:ascii="Times New Roman" w:hAnsi="Times New Roman" w:cs="Times New Roman"/>
          <w:sz w:val="24"/>
          <w:szCs w:val="24"/>
          <w:lang w:val="en-GB"/>
        </w:rPr>
      </w:pPr>
    </w:p>
    <w:p w14:paraId="22E6D5EC" w14:textId="77777777" w:rsidR="00922714" w:rsidRDefault="00922714" w:rsidP="00922714">
      <w:pPr>
        <w:autoSpaceDE w:val="0"/>
        <w:autoSpaceDN w:val="0"/>
        <w:adjustRightInd w:val="0"/>
        <w:spacing w:after="120" w:line="240" w:lineRule="auto"/>
        <w:rPr>
          <w:rFonts w:ascii="Times New Roman" w:hAnsi="Times New Roman" w:cs="Times New Roman"/>
          <w:sz w:val="24"/>
          <w:szCs w:val="24"/>
          <w:lang w:val="en-GB"/>
        </w:rPr>
      </w:pPr>
    </w:p>
    <w:p w14:paraId="53D4F1A7" w14:textId="77777777" w:rsidR="00922714" w:rsidRDefault="00922714" w:rsidP="00922714">
      <w:pPr>
        <w:autoSpaceDE w:val="0"/>
        <w:autoSpaceDN w:val="0"/>
        <w:adjustRightInd w:val="0"/>
        <w:spacing w:after="120" w:line="240" w:lineRule="auto"/>
        <w:rPr>
          <w:rFonts w:ascii="Times New Roman" w:hAnsi="Times New Roman" w:cs="Times New Roman"/>
          <w:sz w:val="24"/>
          <w:szCs w:val="24"/>
          <w:lang w:val="en-GB"/>
        </w:rPr>
      </w:pPr>
    </w:p>
    <w:p w14:paraId="41451FE2" w14:textId="77777777" w:rsidR="00A51D9E" w:rsidRDefault="00A51D9E">
      <w:pPr>
        <w:rPr>
          <w:rFonts w:ascii="Times New Roman" w:hAnsi="Times New Roman" w:cs="Times New Roman"/>
          <w:b/>
          <w:sz w:val="28"/>
          <w:szCs w:val="24"/>
          <w:lang w:val="en-GB"/>
        </w:rPr>
      </w:pPr>
      <w:r>
        <w:rPr>
          <w:rFonts w:ascii="Times New Roman" w:hAnsi="Times New Roman" w:cs="Times New Roman"/>
          <w:b/>
          <w:sz w:val="28"/>
          <w:szCs w:val="24"/>
          <w:lang w:val="en-GB"/>
        </w:rPr>
        <w:br w:type="page"/>
      </w:r>
    </w:p>
    <w:p w14:paraId="799F6416" w14:textId="4A6FE230" w:rsidR="00BA4E03" w:rsidRPr="00922714" w:rsidRDefault="00922714" w:rsidP="00922714">
      <w:pPr>
        <w:autoSpaceDE w:val="0"/>
        <w:autoSpaceDN w:val="0"/>
        <w:adjustRightInd w:val="0"/>
        <w:spacing w:after="0" w:line="240" w:lineRule="auto"/>
        <w:jc w:val="center"/>
        <w:rPr>
          <w:rFonts w:ascii="Times New Roman" w:hAnsi="Times New Roman" w:cs="Times New Roman"/>
          <w:b/>
          <w:sz w:val="28"/>
          <w:szCs w:val="24"/>
          <w:lang w:val="en-GB"/>
        </w:rPr>
      </w:pPr>
      <w:bookmarkStart w:id="0" w:name="_GoBack"/>
      <w:bookmarkEnd w:id="0"/>
      <w:r w:rsidRPr="004148F0">
        <w:rPr>
          <w:rFonts w:ascii="Times New Roman" w:hAnsi="Times New Roman" w:cs="Times New Roman"/>
          <w:noProof/>
          <w:sz w:val="24"/>
          <w:szCs w:val="24"/>
          <w:lang w:val="en-GB" w:eastAsia="en-GB"/>
        </w:rPr>
        <w:lastRenderedPageBreak/>
        <w:drawing>
          <wp:anchor distT="0" distB="0" distL="114300" distR="114300" simplePos="0" relativeHeight="251658240" behindDoc="1" locked="0" layoutInCell="1" allowOverlap="1" wp14:anchorId="531B802C" wp14:editId="4F41E06B">
            <wp:simplePos x="0" y="0"/>
            <wp:positionH relativeFrom="margin">
              <wp:align>center</wp:align>
            </wp:positionH>
            <wp:positionV relativeFrom="paragraph">
              <wp:posOffset>301156</wp:posOffset>
            </wp:positionV>
            <wp:extent cx="5766554" cy="8058150"/>
            <wp:effectExtent l="0" t="0" r="571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6554" cy="805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007">
        <w:rPr>
          <w:rFonts w:ascii="Times New Roman" w:hAnsi="Times New Roman" w:cs="Times New Roman"/>
          <w:b/>
          <w:sz w:val="28"/>
          <w:szCs w:val="24"/>
          <w:lang w:val="en-GB"/>
        </w:rPr>
        <w:t>Appendix: Programme of study and mobility track</w:t>
      </w:r>
    </w:p>
    <w:sectPr w:rsidR="00BA4E03" w:rsidRPr="00922714" w:rsidSect="00922714">
      <w:headerReference w:type="default" r:id="rId12"/>
      <w:footerReference w:type="default" r:id="rId13"/>
      <w:pgSz w:w="11906" w:h="16838"/>
      <w:pgMar w:top="1956" w:right="720" w:bottom="720" w:left="720" w:header="708" w:footer="14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C96A9" w14:textId="77777777" w:rsidR="003E0DEA" w:rsidRDefault="003E0DEA" w:rsidP="009E3CD1">
      <w:pPr>
        <w:spacing w:after="0" w:line="240" w:lineRule="auto"/>
      </w:pPr>
      <w:r>
        <w:separator/>
      </w:r>
    </w:p>
  </w:endnote>
  <w:endnote w:type="continuationSeparator" w:id="0">
    <w:p w14:paraId="1153D596" w14:textId="77777777" w:rsidR="003E0DEA" w:rsidRDefault="003E0DEA" w:rsidP="009E3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BAD54" w14:textId="7AF4F692" w:rsidR="00CF48AB" w:rsidRPr="00922714" w:rsidRDefault="00922714" w:rsidP="00922714">
    <w:pPr>
      <w:pStyle w:val="Pidipagina"/>
      <w:jc w:val="center"/>
      <w:rPr>
        <w:b/>
      </w:rPr>
    </w:pPr>
    <w:r w:rsidRPr="00922714">
      <w:rPr>
        <w:b/>
      </w:rPr>
      <w:fldChar w:fldCharType="begin"/>
    </w:r>
    <w:r w:rsidRPr="00922714">
      <w:rPr>
        <w:b/>
      </w:rPr>
      <w:instrText>PAGE   \* MERGEFORMAT</w:instrText>
    </w:r>
    <w:r w:rsidRPr="00922714">
      <w:rPr>
        <w:b/>
      </w:rPr>
      <w:fldChar w:fldCharType="separate"/>
    </w:r>
    <w:r w:rsidR="00A51D9E" w:rsidRPr="00A51D9E">
      <w:rPr>
        <w:b/>
        <w:noProof/>
        <w:lang w:val="fr-FR"/>
      </w:rPr>
      <w:t>5</w:t>
    </w:r>
    <w:r w:rsidRPr="00922714">
      <w:rPr>
        <w:b/>
      </w:rPr>
      <w:fldChar w:fldCharType="end"/>
    </w:r>
    <w:r w:rsidRPr="00922714">
      <w:rPr>
        <w:b/>
      </w:rPr>
      <w:t xml:space="preserve"> / </w:t>
    </w:r>
    <w:r>
      <w:rPr>
        <w:b/>
      </w:rPr>
      <w:t>4</w:t>
    </w:r>
  </w:p>
  <w:p w14:paraId="474A135F" w14:textId="165B7D17" w:rsidR="00CF48AB" w:rsidRDefault="00922714">
    <w:pPr>
      <w:pStyle w:val="Pidipagina"/>
    </w:pPr>
    <w:r>
      <w:rPr>
        <w:noProof/>
        <w:lang w:val="en-GB" w:eastAsia="en-GB"/>
      </w:rPr>
      <w:drawing>
        <wp:anchor distT="0" distB="0" distL="114300" distR="114300" simplePos="0" relativeHeight="251664384" behindDoc="1" locked="0" layoutInCell="1" allowOverlap="1" wp14:anchorId="0B80E857" wp14:editId="2382290F">
          <wp:simplePos x="0" y="0"/>
          <wp:positionH relativeFrom="column">
            <wp:posOffset>13970</wp:posOffset>
          </wp:positionH>
          <wp:positionV relativeFrom="paragraph">
            <wp:posOffset>154940</wp:posOffset>
          </wp:positionV>
          <wp:extent cx="1844040" cy="443230"/>
          <wp:effectExtent l="0" t="0" r="3810" b="0"/>
          <wp:wrapNone/>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44323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3360" behindDoc="1" locked="0" layoutInCell="1" allowOverlap="1" wp14:anchorId="1C1FA292" wp14:editId="042C1574">
          <wp:simplePos x="0" y="0"/>
          <wp:positionH relativeFrom="margin">
            <wp:posOffset>5215890</wp:posOffset>
          </wp:positionH>
          <wp:positionV relativeFrom="paragraph">
            <wp:posOffset>140970</wp:posOffset>
          </wp:positionV>
          <wp:extent cx="1383030" cy="473075"/>
          <wp:effectExtent l="0" t="0" r="7620" b="3175"/>
          <wp:wrapNone/>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_AMU_CMJN_janv2020.jpg"/>
                  <pic:cNvPicPr/>
                </pic:nvPicPr>
                <pic:blipFill>
                  <a:blip r:embed="rId2">
                    <a:extLst>
                      <a:ext uri="{28A0092B-C50C-407E-A947-70E740481C1C}">
                        <a14:useLocalDpi xmlns:a14="http://schemas.microsoft.com/office/drawing/2010/main" val="0"/>
                      </a:ext>
                    </a:extLst>
                  </a:blip>
                  <a:stretch>
                    <a:fillRect/>
                  </a:stretch>
                </pic:blipFill>
                <pic:spPr>
                  <a:xfrm>
                    <a:off x="0" y="0"/>
                    <a:ext cx="1383030" cy="47307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2336" behindDoc="1" locked="0" layoutInCell="1" allowOverlap="1" wp14:anchorId="5FBD3CB6" wp14:editId="0205BD58">
          <wp:simplePos x="0" y="0"/>
          <wp:positionH relativeFrom="margin">
            <wp:posOffset>2341245</wp:posOffset>
          </wp:positionH>
          <wp:positionV relativeFrom="paragraph">
            <wp:posOffset>151130</wp:posOffset>
          </wp:positionV>
          <wp:extent cx="1755775" cy="456565"/>
          <wp:effectExtent l="0" t="0" r="0" b="635"/>
          <wp:wrapNone/>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go-Universita-Roma-Tor-Vergata.png"/>
                  <pic:cNvPicPr/>
                </pic:nvPicPr>
                <pic:blipFill>
                  <a:blip r:embed="rId3">
                    <a:extLst>
                      <a:ext uri="{28A0092B-C50C-407E-A947-70E740481C1C}">
                        <a14:useLocalDpi xmlns:a14="http://schemas.microsoft.com/office/drawing/2010/main" val="0"/>
                      </a:ext>
                    </a:extLst>
                  </a:blip>
                  <a:stretch>
                    <a:fillRect/>
                  </a:stretch>
                </pic:blipFill>
                <pic:spPr>
                  <a:xfrm>
                    <a:off x="0" y="0"/>
                    <a:ext cx="1755775" cy="4565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482C4" w14:textId="77777777" w:rsidR="003E0DEA" w:rsidRDefault="003E0DEA" w:rsidP="009E3CD1">
      <w:pPr>
        <w:spacing w:after="0" w:line="240" w:lineRule="auto"/>
      </w:pPr>
      <w:r>
        <w:separator/>
      </w:r>
    </w:p>
  </w:footnote>
  <w:footnote w:type="continuationSeparator" w:id="0">
    <w:p w14:paraId="637F2E30" w14:textId="77777777" w:rsidR="003E0DEA" w:rsidRDefault="003E0DEA" w:rsidP="009E3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D1FEE" w14:textId="63F88352" w:rsidR="00CF48AB" w:rsidRDefault="00CF48AB">
    <w:pPr>
      <w:pStyle w:val="Intestazione"/>
    </w:pPr>
    <w:r w:rsidRPr="003F3FE1">
      <w:rPr>
        <w:noProof/>
        <w:lang w:val="en-GB" w:eastAsia="en-GB"/>
      </w:rPr>
      <w:drawing>
        <wp:anchor distT="0" distB="0" distL="114300" distR="114300" simplePos="0" relativeHeight="251661312" behindDoc="1" locked="0" layoutInCell="1" allowOverlap="1" wp14:anchorId="1CF94954" wp14:editId="46DCBDFC">
          <wp:simplePos x="0" y="0"/>
          <wp:positionH relativeFrom="margin">
            <wp:posOffset>4501305</wp:posOffset>
          </wp:positionH>
          <wp:positionV relativeFrom="paragraph">
            <wp:posOffset>31426</wp:posOffset>
          </wp:positionV>
          <wp:extent cx="2214001" cy="600075"/>
          <wp:effectExtent l="0" t="0" r="0" b="0"/>
          <wp:wrapSquare wrapText="bothSides"/>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4001"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3FE1">
      <w:rPr>
        <w:rFonts w:ascii="Arial" w:hAnsi="Arial" w:cs="Arial"/>
        <w:noProof/>
        <w:lang w:val="en-GB" w:eastAsia="en-GB"/>
      </w:rPr>
      <w:drawing>
        <wp:anchor distT="0" distB="0" distL="114300" distR="114300" simplePos="0" relativeHeight="251659264" behindDoc="1" locked="0" layoutInCell="1" allowOverlap="1" wp14:anchorId="7B9FF5A2" wp14:editId="43BA597C">
          <wp:simplePos x="0" y="0"/>
          <wp:positionH relativeFrom="margin">
            <wp:align>left</wp:align>
          </wp:positionH>
          <wp:positionV relativeFrom="topMargin">
            <wp:align>bottom</wp:align>
          </wp:positionV>
          <wp:extent cx="1376045" cy="761365"/>
          <wp:effectExtent l="0" t="0" r="0" b="635"/>
          <wp:wrapNone/>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4290" t="11855"/>
                  <a:stretch/>
                </pic:blipFill>
                <pic:spPr bwMode="auto">
                  <a:xfrm>
                    <a:off x="0" y="0"/>
                    <a:ext cx="1376045" cy="761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3FE1">
      <w:rPr>
        <w:rFonts w:ascii="Arial" w:hAnsi="Arial" w:cs="Arial"/>
        <w:lang w:val="en-GB" w:eastAsia="en-GB"/>
      </w:rPr>
      <w:t xml:space="preserve"> </w:t>
    </w:r>
  </w:p>
  <w:p w14:paraId="1EE129BA" w14:textId="699FF767" w:rsidR="00CF48AB" w:rsidRDefault="00CF48A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E6CE7"/>
    <w:multiLevelType w:val="hybridMultilevel"/>
    <w:tmpl w:val="365A8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B703DC"/>
    <w:multiLevelType w:val="hybridMultilevel"/>
    <w:tmpl w:val="9D6E2DFA"/>
    <w:lvl w:ilvl="0" w:tplc="600AE7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622F91"/>
    <w:multiLevelType w:val="hybridMultilevel"/>
    <w:tmpl w:val="3BF8F362"/>
    <w:lvl w:ilvl="0" w:tplc="75EC60B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8B17D9"/>
    <w:multiLevelType w:val="hybridMultilevel"/>
    <w:tmpl w:val="21FE9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E0171D6"/>
    <w:multiLevelType w:val="hybridMultilevel"/>
    <w:tmpl w:val="26785318"/>
    <w:lvl w:ilvl="0" w:tplc="609002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5F80CC2"/>
    <w:multiLevelType w:val="hybridMultilevel"/>
    <w:tmpl w:val="4A028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2F"/>
    <w:rsid w:val="00043787"/>
    <w:rsid w:val="000812EA"/>
    <w:rsid w:val="00086ABB"/>
    <w:rsid w:val="00094E18"/>
    <w:rsid w:val="000E2921"/>
    <w:rsid w:val="000E6A82"/>
    <w:rsid w:val="000E7188"/>
    <w:rsid w:val="000F4361"/>
    <w:rsid w:val="00100B21"/>
    <w:rsid w:val="00106042"/>
    <w:rsid w:val="00115F47"/>
    <w:rsid w:val="00155459"/>
    <w:rsid w:val="00162CD1"/>
    <w:rsid w:val="00172D62"/>
    <w:rsid w:val="00173F86"/>
    <w:rsid w:val="001873AF"/>
    <w:rsid w:val="00195311"/>
    <w:rsid w:val="001E5310"/>
    <w:rsid w:val="001F3606"/>
    <w:rsid w:val="002058A4"/>
    <w:rsid w:val="00222276"/>
    <w:rsid w:val="00235475"/>
    <w:rsid w:val="002741F0"/>
    <w:rsid w:val="00283C58"/>
    <w:rsid w:val="00283E20"/>
    <w:rsid w:val="002A17D7"/>
    <w:rsid w:val="002E318D"/>
    <w:rsid w:val="002F2EC6"/>
    <w:rsid w:val="002F6C49"/>
    <w:rsid w:val="00305FCE"/>
    <w:rsid w:val="003409FC"/>
    <w:rsid w:val="00373535"/>
    <w:rsid w:val="003B7E6C"/>
    <w:rsid w:val="003C0F91"/>
    <w:rsid w:val="003D1482"/>
    <w:rsid w:val="003D4F78"/>
    <w:rsid w:val="003D5BC3"/>
    <w:rsid w:val="003E0DEA"/>
    <w:rsid w:val="003F3FE1"/>
    <w:rsid w:val="003F416C"/>
    <w:rsid w:val="0042007F"/>
    <w:rsid w:val="00474737"/>
    <w:rsid w:val="00493E08"/>
    <w:rsid w:val="004B0A0C"/>
    <w:rsid w:val="004E728B"/>
    <w:rsid w:val="004F4D95"/>
    <w:rsid w:val="00521028"/>
    <w:rsid w:val="0054757A"/>
    <w:rsid w:val="00553D89"/>
    <w:rsid w:val="005648DD"/>
    <w:rsid w:val="00570919"/>
    <w:rsid w:val="00572876"/>
    <w:rsid w:val="0057709E"/>
    <w:rsid w:val="005C19A7"/>
    <w:rsid w:val="005E4A1E"/>
    <w:rsid w:val="006146A9"/>
    <w:rsid w:val="00652F36"/>
    <w:rsid w:val="006A5CC2"/>
    <w:rsid w:val="006B0137"/>
    <w:rsid w:val="006C7A91"/>
    <w:rsid w:val="006D3C57"/>
    <w:rsid w:val="006D45C8"/>
    <w:rsid w:val="006F4E83"/>
    <w:rsid w:val="00700CB3"/>
    <w:rsid w:val="00723B64"/>
    <w:rsid w:val="00724784"/>
    <w:rsid w:val="0076348A"/>
    <w:rsid w:val="00770CB2"/>
    <w:rsid w:val="007C52F5"/>
    <w:rsid w:val="007C5A16"/>
    <w:rsid w:val="007F66EA"/>
    <w:rsid w:val="0083042F"/>
    <w:rsid w:val="008364B9"/>
    <w:rsid w:val="008427E6"/>
    <w:rsid w:val="00866820"/>
    <w:rsid w:val="00877533"/>
    <w:rsid w:val="00893561"/>
    <w:rsid w:val="00897DD0"/>
    <w:rsid w:val="008E0307"/>
    <w:rsid w:val="008F1B5F"/>
    <w:rsid w:val="00917A52"/>
    <w:rsid w:val="00922714"/>
    <w:rsid w:val="0094216B"/>
    <w:rsid w:val="00944CF0"/>
    <w:rsid w:val="00965394"/>
    <w:rsid w:val="009A39E4"/>
    <w:rsid w:val="009B501C"/>
    <w:rsid w:val="009D7337"/>
    <w:rsid w:val="009E06E0"/>
    <w:rsid w:val="009E3CD1"/>
    <w:rsid w:val="009F1310"/>
    <w:rsid w:val="009F45B3"/>
    <w:rsid w:val="00A00979"/>
    <w:rsid w:val="00A51D9E"/>
    <w:rsid w:val="00A61EC8"/>
    <w:rsid w:val="00AC521E"/>
    <w:rsid w:val="00AC6146"/>
    <w:rsid w:val="00AD7111"/>
    <w:rsid w:val="00AE4BB7"/>
    <w:rsid w:val="00B02AAD"/>
    <w:rsid w:val="00B049A7"/>
    <w:rsid w:val="00B34FD4"/>
    <w:rsid w:val="00B740C6"/>
    <w:rsid w:val="00B811AD"/>
    <w:rsid w:val="00B96A1A"/>
    <w:rsid w:val="00BA4E03"/>
    <w:rsid w:val="00BF1E0F"/>
    <w:rsid w:val="00C21077"/>
    <w:rsid w:val="00C4570F"/>
    <w:rsid w:val="00C82079"/>
    <w:rsid w:val="00C8730A"/>
    <w:rsid w:val="00CB3E25"/>
    <w:rsid w:val="00CC79AA"/>
    <w:rsid w:val="00CE2BD4"/>
    <w:rsid w:val="00CF48AB"/>
    <w:rsid w:val="00D028D2"/>
    <w:rsid w:val="00D75017"/>
    <w:rsid w:val="00D76511"/>
    <w:rsid w:val="00DB16F3"/>
    <w:rsid w:val="00DD1ABA"/>
    <w:rsid w:val="00DE4579"/>
    <w:rsid w:val="00E616D1"/>
    <w:rsid w:val="00E91E8C"/>
    <w:rsid w:val="00EA002F"/>
    <w:rsid w:val="00EA1217"/>
    <w:rsid w:val="00EC28F1"/>
    <w:rsid w:val="00F05228"/>
    <w:rsid w:val="00F31632"/>
    <w:rsid w:val="00F34F72"/>
    <w:rsid w:val="00F5479C"/>
    <w:rsid w:val="00F57412"/>
    <w:rsid w:val="00F67D4B"/>
    <w:rsid w:val="00F73B07"/>
    <w:rsid w:val="00F8568F"/>
    <w:rsid w:val="00F86569"/>
    <w:rsid w:val="00FC674B"/>
    <w:rsid w:val="00FF0A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6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2714"/>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E3CD1"/>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9E3CD1"/>
  </w:style>
  <w:style w:type="paragraph" w:styleId="Pidipagina">
    <w:name w:val="footer"/>
    <w:basedOn w:val="Normale"/>
    <w:link w:val="PidipaginaCarattere"/>
    <w:uiPriority w:val="99"/>
    <w:unhideWhenUsed/>
    <w:rsid w:val="009E3CD1"/>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9E3CD1"/>
  </w:style>
  <w:style w:type="paragraph" w:styleId="Paragrafoelenco">
    <w:name w:val="List Paragraph"/>
    <w:basedOn w:val="Normale"/>
    <w:uiPriority w:val="34"/>
    <w:qFormat/>
    <w:rsid w:val="003F3FE1"/>
    <w:pPr>
      <w:ind w:left="720"/>
      <w:contextualSpacing/>
    </w:pPr>
  </w:style>
  <w:style w:type="table" w:styleId="Grigliatabella">
    <w:name w:val="Table Grid"/>
    <w:basedOn w:val="Tabellanormale"/>
    <w:uiPriority w:val="39"/>
    <w:rsid w:val="00283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ellanormale"/>
    <w:uiPriority w:val="41"/>
    <w:rsid w:val="006146A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ellanormale"/>
    <w:uiPriority w:val="40"/>
    <w:rsid w:val="006146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rpotesto">
    <w:name w:val="Body Text"/>
    <w:basedOn w:val="Normale"/>
    <w:link w:val="CorpotestoCarattere"/>
    <w:uiPriority w:val="1"/>
    <w:qFormat/>
    <w:rsid w:val="00F31632"/>
    <w:pPr>
      <w:widowControl w:val="0"/>
      <w:autoSpaceDE w:val="0"/>
      <w:autoSpaceDN w:val="0"/>
      <w:spacing w:after="0" w:line="240" w:lineRule="auto"/>
    </w:pPr>
    <w:rPr>
      <w:rFonts w:ascii="Arial" w:eastAsia="Arial" w:hAnsi="Arial" w:cs="Arial"/>
      <w:sz w:val="20"/>
      <w:szCs w:val="20"/>
    </w:rPr>
  </w:style>
  <w:style w:type="character" w:customStyle="1" w:styleId="CorpotestoCarattere">
    <w:name w:val="Corpo testo Carattere"/>
    <w:basedOn w:val="Carpredefinitoparagrafo"/>
    <w:link w:val="Corpotesto"/>
    <w:uiPriority w:val="1"/>
    <w:rsid w:val="00F31632"/>
    <w:rPr>
      <w:rFonts w:ascii="Arial" w:eastAsia="Arial" w:hAnsi="Arial" w:cs="Arial"/>
      <w:sz w:val="20"/>
      <w:szCs w:val="20"/>
      <w:lang w:val="en-US"/>
    </w:rPr>
  </w:style>
  <w:style w:type="paragraph" w:customStyle="1" w:styleId="Default">
    <w:name w:val="Default"/>
    <w:rsid w:val="007F66EA"/>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917A52"/>
    <w:rPr>
      <w:color w:val="0563C1" w:themeColor="hyperlink"/>
      <w:u w:val="single"/>
    </w:rPr>
  </w:style>
  <w:style w:type="character" w:customStyle="1" w:styleId="UnresolvedMention">
    <w:name w:val="Unresolved Mention"/>
    <w:basedOn w:val="Carpredefinitoparagrafo"/>
    <w:uiPriority w:val="99"/>
    <w:semiHidden/>
    <w:unhideWhenUsed/>
    <w:rsid w:val="00917A52"/>
    <w:rPr>
      <w:color w:val="605E5C"/>
      <w:shd w:val="clear" w:color="auto" w:fill="E1DFDD"/>
    </w:rPr>
  </w:style>
  <w:style w:type="character" w:styleId="Rimandocommento">
    <w:name w:val="annotation reference"/>
    <w:basedOn w:val="Carpredefinitoparagrafo"/>
    <w:uiPriority w:val="99"/>
    <w:semiHidden/>
    <w:unhideWhenUsed/>
    <w:rsid w:val="00162CD1"/>
    <w:rPr>
      <w:sz w:val="16"/>
      <w:szCs w:val="16"/>
    </w:rPr>
  </w:style>
  <w:style w:type="paragraph" w:styleId="Testocommento">
    <w:name w:val="annotation text"/>
    <w:basedOn w:val="Normale"/>
    <w:link w:val="TestocommentoCarattere"/>
    <w:uiPriority w:val="99"/>
    <w:semiHidden/>
    <w:unhideWhenUsed/>
    <w:rsid w:val="00162C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62CD1"/>
    <w:rPr>
      <w:sz w:val="20"/>
      <w:szCs w:val="20"/>
      <w:lang w:val="en-US"/>
    </w:rPr>
  </w:style>
  <w:style w:type="paragraph" w:styleId="Soggettocommento">
    <w:name w:val="annotation subject"/>
    <w:basedOn w:val="Testocommento"/>
    <w:next w:val="Testocommento"/>
    <w:link w:val="SoggettocommentoCarattere"/>
    <w:uiPriority w:val="99"/>
    <w:semiHidden/>
    <w:unhideWhenUsed/>
    <w:rsid w:val="00162CD1"/>
    <w:rPr>
      <w:b/>
      <w:bCs/>
    </w:rPr>
  </w:style>
  <w:style w:type="character" w:customStyle="1" w:styleId="SoggettocommentoCarattere">
    <w:name w:val="Soggetto commento Carattere"/>
    <w:basedOn w:val="TestocommentoCarattere"/>
    <w:link w:val="Soggettocommento"/>
    <w:uiPriority w:val="99"/>
    <w:semiHidden/>
    <w:rsid w:val="00162CD1"/>
    <w:rPr>
      <w:b/>
      <w:bCs/>
      <w:sz w:val="20"/>
      <w:szCs w:val="20"/>
      <w:lang w:val="en-US"/>
    </w:rPr>
  </w:style>
  <w:style w:type="paragraph" w:styleId="Testofumetto">
    <w:name w:val="Balloon Text"/>
    <w:basedOn w:val="Normale"/>
    <w:link w:val="TestofumettoCarattere"/>
    <w:uiPriority w:val="99"/>
    <w:semiHidden/>
    <w:unhideWhenUsed/>
    <w:rsid w:val="00162C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2CD1"/>
    <w:rPr>
      <w:rFonts w:ascii="Segoe UI" w:hAnsi="Segoe UI" w:cs="Segoe UI"/>
      <w:sz w:val="18"/>
      <w:szCs w:val="18"/>
      <w:lang w:val="en-US"/>
    </w:rPr>
  </w:style>
  <w:style w:type="character" w:styleId="Collegamentovisitato">
    <w:name w:val="FollowedHyperlink"/>
    <w:basedOn w:val="Carpredefinitoparagrafo"/>
    <w:uiPriority w:val="99"/>
    <w:semiHidden/>
    <w:unhideWhenUsed/>
    <w:rsid w:val="0023547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2714"/>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E3CD1"/>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9E3CD1"/>
  </w:style>
  <w:style w:type="paragraph" w:styleId="Pidipagina">
    <w:name w:val="footer"/>
    <w:basedOn w:val="Normale"/>
    <w:link w:val="PidipaginaCarattere"/>
    <w:uiPriority w:val="99"/>
    <w:unhideWhenUsed/>
    <w:rsid w:val="009E3CD1"/>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9E3CD1"/>
  </w:style>
  <w:style w:type="paragraph" w:styleId="Paragrafoelenco">
    <w:name w:val="List Paragraph"/>
    <w:basedOn w:val="Normale"/>
    <w:uiPriority w:val="34"/>
    <w:qFormat/>
    <w:rsid w:val="003F3FE1"/>
    <w:pPr>
      <w:ind w:left="720"/>
      <w:contextualSpacing/>
    </w:pPr>
  </w:style>
  <w:style w:type="table" w:styleId="Grigliatabella">
    <w:name w:val="Table Grid"/>
    <w:basedOn w:val="Tabellanormale"/>
    <w:uiPriority w:val="39"/>
    <w:rsid w:val="00283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ellanormale"/>
    <w:uiPriority w:val="41"/>
    <w:rsid w:val="006146A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ellanormale"/>
    <w:uiPriority w:val="40"/>
    <w:rsid w:val="006146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rpotesto">
    <w:name w:val="Body Text"/>
    <w:basedOn w:val="Normale"/>
    <w:link w:val="CorpotestoCarattere"/>
    <w:uiPriority w:val="1"/>
    <w:qFormat/>
    <w:rsid w:val="00F31632"/>
    <w:pPr>
      <w:widowControl w:val="0"/>
      <w:autoSpaceDE w:val="0"/>
      <w:autoSpaceDN w:val="0"/>
      <w:spacing w:after="0" w:line="240" w:lineRule="auto"/>
    </w:pPr>
    <w:rPr>
      <w:rFonts w:ascii="Arial" w:eastAsia="Arial" w:hAnsi="Arial" w:cs="Arial"/>
      <w:sz w:val="20"/>
      <w:szCs w:val="20"/>
    </w:rPr>
  </w:style>
  <w:style w:type="character" w:customStyle="1" w:styleId="CorpotestoCarattere">
    <w:name w:val="Corpo testo Carattere"/>
    <w:basedOn w:val="Carpredefinitoparagrafo"/>
    <w:link w:val="Corpotesto"/>
    <w:uiPriority w:val="1"/>
    <w:rsid w:val="00F31632"/>
    <w:rPr>
      <w:rFonts w:ascii="Arial" w:eastAsia="Arial" w:hAnsi="Arial" w:cs="Arial"/>
      <w:sz w:val="20"/>
      <w:szCs w:val="20"/>
      <w:lang w:val="en-US"/>
    </w:rPr>
  </w:style>
  <w:style w:type="paragraph" w:customStyle="1" w:styleId="Default">
    <w:name w:val="Default"/>
    <w:rsid w:val="007F66EA"/>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917A52"/>
    <w:rPr>
      <w:color w:val="0563C1" w:themeColor="hyperlink"/>
      <w:u w:val="single"/>
    </w:rPr>
  </w:style>
  <w:style w:type="character" w:customStyle="1" w:styleId="UnresolvedMention">
    <w:name w:val="Unresolved Mention"/>
    <w:basedOn w:val="Carpredefinitoparagrafo"/>
    <w:uiPriority w:val="99"/>
    <w:semiHidden/>
    <w:unhideWhenUsed/>
    <w:rsid w:val="00917A52"/>
    <w:rPr>
      <w:color w:val="605E5C"/>
      <w:shd w:val="clear" w:color="auto" w:fill="E1DFDD"/>
    </w:rPr>
  </w:style>
  <w:style w:type="character" w:styleId="Rimandocommento">
    <w:name w:val="annotation reference"/>
    <w:basedOn w:val="Carpredefinitoparagrafo"/>
    <w:uiPriority w:val="99"/>
    <w:semiHidden/>
    <w:unhideWhenUsed/>
    <w:rsid w:val="00162CD1"/>
    <w:rPr>
      <w:sz w:val="16"/>
      <w:szCs w:val="16"/>
    </w:rPr>
  </w:style>
  <w:style w:type="paragraph" w:styleId="Testocommento">
    <w:name w:val="annotation text"/>
    <w:basedOn w:val="Normale"/>
    <w:link w:val="TestocommentoCarattere"/>
    <w:uiPriority w:val="99"/>
    <w:semiHidden/>
    <w:unhideWhenUsed/>
    <w:rsid w:val="00162C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62CD1"/>
    <w:rPr>
      <w:sz w:val="20"/>
      <w:szCs w:val="20"/>
      <w:lang w:val="en-US"/>
    </w:rPr>
  </w:style>
  <w:style w:type="paragraph" w:styleId="Soggettocommento">
    <w:name w:val="annotation subject"/>
    <w:basedOn w:val="Testocommento"/>
    <w:next w:val="Testocommento"/>
    <w:link w:val="SoggettocommentoCarattere"/>
    <w:uiPriority w:val="99"/>
    <w:semiHidden/>
    <w:unhideWhenUsed/>
    <w:rsid w:val="00162CD1"/>
    <w:rPr>
      <w:b/>
      <w:bCs/>
    </w:rPr>
  </w:style>
  <w:style w:type="character" w:customStyle="1" w:styleId="SoggettocommentoCarattere">
    <w:name w:val="Soggetto commento Carattere"/>
    <w:basedOn w:val="TestocommentoCarattere"/>
    <w:link w:val="Soggettocommento"/>
    <w:uiPriority w:val="99"/>
    <w:semiHidden/>
    <w:rsid w:val="00162CD1"/>
    <w:rPr>
      <w:b/>
      <w:bCs/>
      <w:sz w:val="20"/>
      <w:szCs w:val="20"/>
      <w:lang w:val="en-US"/>
    </w:rPr>
  </w:style>
  <w:style w:type="paragraph" w:styleId="Testofumetto">
    <w:name w:val="Balloon Text"/>
    <w:basedOn w:val="Normale"/>
    <w:link w:val="TestofumettoCarattere"/>
    <w:uiPriority w:val="99"/>
    <w:semiHidden/>
    <w:unhideWhenUsed/>
    <w:rsid w:val="00162C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2CD1"/>
    <w:rPr>
      <w:rFonts w:ascii="Segoe UI" w:hAnsi="Segoe UI" w:cs="Segoe UI"/>
      <w:sz w:val="18"/>
      <w:szCs w:val="18"/>
      <w:lang w:val="en-US"/>
    </w:rPr>
  </w:style>
  <w:style w:type="character" w:styleId="Collegamentovisitato">
    <w:name w:val="FollowedHyperlink"/>
    <w:basedOn w:val="Carpredefinitoparagrafo"/>
    <w:uiPriority w:val="99"/>
    <w:semiHidden/>
    <w:unhideWhenUsed/>
    <w:rsid w:val="002354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2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m-a.eu/" TargetMode="External"/><Relationship Id="rId4" Type="http://schemas.microsoft.com/office/2007/relationships/stylesWithEffects" Target="stylesWithEffects.xml"/><Relationship Id="rId9" Type="http://schemas.openxmlformats.org/officeDocument/2006/relationships/hyperlink" Target="https://erasmus-plus.ec.europa.eu/sites/default/files/erasmus-plus-programme-guide-2020_en.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487F0-E22A-45FB-9398-39839C1E1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1605</Words>
  <Characters>9151</Characters>
  <Application>Microsoft Office Word</Application>
  <DocSecurity>0</DocSecurity>
  <Lines>76</Lines>
  <Paragraphs>21</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AMU</Company>
  <LinksUpToDate>false</LinksUpToDate>
  <CharactersWithSpaces>10735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DUMAS</dc:creator>
  <cp:lastModifiedBy>MLDV</cp:lastModifiedBy>
  <cp:revision>4</cp:revision>
  <cp:lastPrinted>2021-02-17T10:10:00Z</cp:lastPrinted>
  <dcterms:created xsi:type="dcterms:W3CDTF">2023-04-27T18:49:00Z</dcterms:created>
  <dcterms:modified xsi:type="dcterms:W3CDTF">2023-04-27T19:01:00Z</dcterms:modified>
</cp:coreProperties>
</file>